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C0" w:rsidRDefault="00D1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Encuesta de Satisfacción (</w:t>
      </w:r>
      <w:r>
        <w:rPr>
          <w:rFonts w:ascii="Arial" w:eastAsia="Arial" w:hAnsi="Arial" w:cs="Arial"/>
          <w:b/>
          <w:sz w:val="22"/>
          <w:szCs w:val="22"/>
          <w:highlight w:val="yellow"/>
        </w:rPr>
        <w:t>nombre del evento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8D29C0" w:rsidRDefault="008D29C0">
      <w:pPr>
        <w:jc w:val="center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la Superintendencia de la Economía Solidaria, es fundamental conocer su grado de satisfacción frente a (</w:t>
      </w:r>
      <w:r>
        <w:rPr>
          <w:rFonts w:ascii="Arial" w:eastAsia="Arial" w:hAnsi="Arial" w:cs="Arial"/>
          <w:sz w:val="22"/>
          <w:szCs w:val="22"/>
          <w:highlight w:val="yellow"/>
        </w:rPr>
        <w:t>nombre y fecha del evento</w:t>
      </w:r>
      <w:r>
        <w:rPr>
          <w:rFonts w:ascii="Arial" w:eastAsia="Arial" w:hAnsi="Arial" w:cs="Arial"/>
          <w:sz w:val="22"/>
          <w:szCs w:val="22"/>
        </w:rPr>
        <w:t>).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lo anterior, agradecemos su participación en la siguiente encuesta.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Convocatoria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Indique el medio a través del cual, se enteró de (</w:t>
      </w:r>
      <w:r>
        <w:rPr>
          <w:rFonts w:ascii="Arial" w:eastAsia="Arial" w:hAnsi="Arial" w:cs="Arial"/>
          <w:sz w:val="22"/>
          <w:szCs w:val="22"/>
          <w:highlight w:val="yellow"/>
        </w:rPr>
        <w:t>nombre del evento</w:t>
      </w:r>
      <w:r>
        <w:rPr>
          <w:rFonts w:ascii="Arial" w:eastAsia="Arial" w:hAnsi="Arial" w:cs="Arial"/>
          <w:sz w:val="22"/>
          <w:szCs w:val="22"/>
        </w:rPr>
        <w:t>)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Página web Supersolidaria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Invitación a través de correo electrónico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Chat de WhatsApp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Vía telefónica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Redes Sociales Supersolidaria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través de un referido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Comunicación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Indique, cómo se enteró de la Sensibilización 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Criterios de Calificación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Efectividad de los medios utilizados para la convocatoria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Claridad y sencillez durante el registro para el evento y/o encuentro solidario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Contenido de la información preliminar, publicada acerca del evento y/o encuentro solidario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Organización general del evento y/o encuentro solidario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Oportunidad de la información suministrada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Pertinencia e interés en el tema abordado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Metodología utilizada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Totalmente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Muy 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Idoneidad de los conferencistas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Claridad y sencillez en el lenguaje utilizado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E41CF9" w:rsidRDefault="00E41CF9">
      <w:pPr>
        <w:jc w:val="both"/>
        <w:rPr>
          <w:rFonts w:ascii="Arial" w:eastAsia="Arial" w:hAnsi="Arial" w:cs="Arial"/>
          <w:sz w:val="22"/>
          <w:szCs w:val="22"/>
        </w:rPr>
      </w:pPr>
    </w:p>
    <w:p w:rsidR="00E41CF9" w:rsidRDefault="00E41CF9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Material didáctico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Puntualidad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Participación y asistencia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Cumplimiento del objetivo general del evento y/o encuentro solidario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Cumplimiento de las expectativas que tenía antes del inicio del evento y/o encuentro solidario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Pertinencia del tiempo para el evento y/o encuentro solidario, frente al contenido desarrollado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Claridad y sencillez para ingresar a la plataforma, a través de la cual se realizó el evento y/o encuentro solidario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Desempeño de la plataforma a través de la cual se realizó el evento y/o encuentro solidario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Claridad y sencillez en la metodología dispuesta para la participación de los asistentes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Pertinencia del tiempo establecido para responder preguntas de los asistentes 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Poco satisfecho</w:t>
      </w: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Insatisfecho</w:t>
      </w:r>
    </w:p>
    <w:p w:rsidR="008D29C0" w:rsidRDefault="008D29C0">
      <w:pPr>
        <w:jc w:val="both"/>
        <w:rPr>
          <w:rFonts w:ascii="Arial" w:eastAsia="Arial" w:hAnsi="Arial" w:cs="Arial"/>
          <w:sz w:val="22"/>
          <w:szCs w:val="22"/>
        </w:rPr>
      </w:pPr>
    </w:p>
    <w:p w:rsidR="008E36E9" w:rsidRDefault="008E36E9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Comentarios y/o sugerencias</w:t>
      </w: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__________________________________________________________________________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Datos Personales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D29C0" w:rsidRDefault="00D1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Completo: ___________________________________________________________</w:t>
      </w:r>
    </w:p>
    <w:p w:rsidR="008D29C0" w:rsidRDefault="00D10000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de documento: _______________________________________________________</w:t>
      </w:r>
    </w:p>
    <w:p w:rsidR="008D29C0" w:rsidRDefault="008D29C0">
      <w:pPr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sectPr w:rsidR="008D29C0">
      <w:headerReference w:type="default" r:id="rId7"/>
      <w:footerReference w:type="default" r:id="rId8"/>
      <w:headerReference w:type="first" r:id="rId9"/>
      <w:footerReference w:type="first" r:id="rId10"/>
      <w:pgSz w:w="12242" w:h="15842"/>
      <w:pgMar w:top="2268" w:right="1418" w:bottom="2410" w:left="1701" w:header="62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A0" w:rsidRDefault="000449A0">
      <w:r>
        <w:separator/>
      </w:r>
    </w:p>
  </w:endnote>
  <w:endnote w:type="continuationSeparator" w:id="0">
    <w:p w:rsidR="000449A0" w:rsidRDefault="0004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C0" w:rsidRDefault="008D29C0">
    <w:pPr>
      <w:widowControl w:val="0"/>
      <w:spacing w:line="276" w:lineRule="auto"/>
    </w:pPr>
  </w:p>
  <w:tbl>
    <w:tblPr>
      <w:tblStyle w:val="a0"/>
      <w:tblW w:w="94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745"/>
      <w:gridCol w:w="3360"/>
      <w:gridCol w:w="3345"/>
    </w:tblGrid>
    <w:tr w:rsidR="008D29C0">
      <w:trPr>
        <w:trHeight w:val="266"/>
      </w:trPr>
      <w:tc>
        <w:tcPr>
          <w:tcW w:w="2745" w:type="dxa"/>
          <w:tcBorders>
            <w:top w:val="single" w:sz="8" w:space="0" w:color="243B57"/>
            <w:left w:val="single" w:sz="8" w:space="0" w:color="243B57"/>
            <w:bottom w:val="single" w:sz="8" w:space="0" w:color="243B57"/>
            <w:right w:val="single" w:sz="8" w:space="0" w:color="243B57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:rsidR="008D29C0" w:rsidRDefault="00D10000">
          <w:pPr>
            <w:widowControl w:val="0"/>
            <w:rPr>
              <w:rFonts w:ascii="Arial" w:eastAsia="Arial" w:hAnsi="Arial" w:cs="Arial"/>
              <w:b/>
              <w:color w:val="243B57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243B57"/>
              <w:sz w:val="18"/>
              <w:szCs w:val="18"/>
            </w:rPr>
            <w:t>ELABORADO POR</w:t>
          </w:r>
        </w:p>
      </w:tc>
      <w:tc>
        <w:tcPr>
          <w:tcW w:w="3360" w:type="dxa"/>
          <w:tcBorders>
            <w:top w:val="single" w:sz="8" w:space="0" w:color="243B57"/>
            <w:left w:val="nil"/>
            <w:bottom w:val="single" w:sz="8" w:space="0" w:color="243B57"/>
            <w:right w:val="single" w:sz="8" w:space="0" w:color="243B57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:rsidR="008D29C0" w:rsidRDefault="00D10000">
          <w:pPr>
            <w:widowControl w:val="0"/>
            <w:rPr>
              <w:rFonts w:ascii="Arial" w:eastAsia="Arial" w:hAnsi="Arial" w:cs="Arial"/>
              <w:b/>
              <w:color w:val="243B57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243B57"/>
              <w:sz w:val="18"/>
              <w:szCs w:val="18"/>
            </w:rPr>
            <w:t>REVISADO POR</w:t>
          </w:r>
        </w:p>
      </w:tc>
      <w:tc>
        <w:tcPr>
          <w:tcW w:w="3345" w:type="dxa"/>
          <w:tcBorders>
            <w:top w:val="single" w:sz="8" w:space="0" w:color="243B57"/>
            <w:left w:val="nil"/>
            <w:bottom w:val="single" w:sz="8" w:space="0" w:color="243B57"/>
            <w:right w:val="single" w:sz="8" w:space="0" w:color="243B57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:rsidR="008D29C0" w:rsidRDefault="00D10000">
          <w:pPr>
            <w:widowControl w:val="0"/>
            <w:rPr>
              <w:rFonts w:ascii="Arial" w:eastAsia="Arial" w:hAnsi="Arial" w:cs="Arial"/>
              <w:b/>
              <w:color w:val="243B57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243B57"/>
              <w:sz w:val="18"/>
              <w:szCs w:val="18"/>
            </w:rPr>
            <w:t>APROBADO POR</w:t>
          </w:r>
        </w:p>
      </w:tc>
    </w:tr>
    <w:tr w:rsidR="008D29C0">
      <w:trPr>
        <w:trHeight w:val="542"/>
      </w:trPr>
      <w:tc>
        <w:tcPr>
          <w:tcW w:w="2745" w:type="dxa"/>
          <w:tcBorders>
            <w:top w:val="nil"/>
            <w:left w:val="single" w:sz="8" w:space="0" w:color="243B57"/>
            <w:bottom w:val="single" w:sz="8" w:space="0" w:color="243B57"/>
            <w:right w:val="single" w:sz="8" w:space="0" w:color="243B57"/>
          </w:tcBorders>
          <w:tcMar>
            <w:top w:w="100" w:type="dxa"/>
            <w:left w:w="80" w:type="dxa"/>
            <w:bottom w:w="100" w:type="dxa"/>
            <w:right w:w="80" w:type="dxa"/>
          </w:tcMar>
        </w:tcPr>
        <w:p w:rsidR="008D29C0" w:rsidRDefault="00D10000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Nombre: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Jenny Bautista</w:t>
          </w:r>
        </w:p>
        <w:p w:rsidR="008D29C0" w:rsidRDefault="00D10000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Cargo: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Profesional de Comunicaciones</w:t>
          </w:r>
        </w:p>
      </w:tc>
      <w:tc>
        <w:tcPr>
          <w:tcW w:w="3360" w:type="dxa"/>
          <w:tcBorders>
            <w:top w:val="nil"/>
            <w:left w:val="nil"/>
            <w:bottom w:val="single" w:sz="8" w:space="0" w:color="243B57"/>
            <w:right w:val="single" w:sz="8" w:space="0" w:color="243B57"/>
          </w:tcBorders>
          <w:tcMar>
            <w:top w:w="100" w:type="dxa"/>
            <w:left w:w="80" w:type="dxa"/>
            <w:bottom w:w="100" w:type="dxa"/>
            <w:right w:w="80" w:type="dxa"/>
          </w:tcMar>
        </w:tcPr>
        <w:p w:rsidR="008D29C0" w:rsidRDefault="00D10000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Nombre: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Ingrid Palacino</w:t>
          </w:r>
        </w:p>
        <w:p w:rsidR="008D29C0" w:rsidRDefault="00D10000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Cargo: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Profesional Especializado Comunicaciones</w:t>
          </w:r>
        </w:p>
      </w:tc>
      <w:tc>
        <w:tcPr>
          <w:tcW w:w="3345" w:type="dxa"/>
          <w:tcBorders>
            <w:top w:val="nil"/>
            <w:left w:val="nil"/>
            <w:bottom w:val="single" w:sz="8" w:space="0" w:color="243B57"/>
            <w:right w:val="single" w:sz="8" w:space="0" w:color="243B57"/>
          </w:tcBorders>
          <w:tcMar>
            <w:top w:w="100" w:type="dxa"/>
            <w:left w:w="80" w:type="dxa"/>
            <w:bottom w:w="100" w:type="dxa"/>
            <w:right w:w="80" w:type="dxa"/>
          </w:tcMar>
        </w:tcPr>
        <w:p w:rsidR="008D29C0" w:rsidRDefault="00D10000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Nombre: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Ingrid Palacino</w:t>
          </w:r>
        </w:p>
        <w:p w:rsidR="008D29C0" w:rsidRDefault="00D10000">
          <w:pPr>
            <w:widowControl w:val="0"/>
            <w:rPr>
              <w:rFonts w:ascii="Arial" w:eastAsia="Arial" w:hAnsi="Arial" w:cs="Arial"/>
              <w:color w:val="243B57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243B57"/>
              <w:sz w:val="14"/>
              <w:szCs w:val="14"/>
            </w:rPr>
            <w:t xml:space="preserve">Cargo: </w:t>
          </w:r>
          <w:r>
            <w:rPr>
              <w:rFonts w:ascii="Arial" w:eastAsia="Arial" w:hAnsi="Arial" w:cs="Arial"/>
              <w:color w:val="243B57"/>
              <w:sz w:val="14"/>
              <w:szCs w:val="14"/>
            </w:rPr>
            <w:t>Profesional Especializado Comunicaciones</w:t>
          </w:r>
        </w:p>
      </w:tc>
    </w:tr>
  </w:tbl>
  <w:p w:rsidR="008D29C0" w:rsidRDefault="008D29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:rsidR="008D29C0" w:rsidRDefault="008D29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C0" w:rsidRDefault="00D1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993"/>
      </w:tabs>
      <w:ind w:left="-454"/>
      <w:rPr>
        <w:rFonts w:ascii="Arial" w:eastAsia="Arial" w:hAnsi="Arial" w:cs="Arial"/>
        <w:b/>
        <w:i/>
        <w:color w:val="000000"/>
        <w:sz w:val="14"/>
        <w:szCs w:val="14"/>
      </w:rPr>
    </w:pPr>
    <w:r>
      <w:rPr>
        <w:color w:val="000000"/>
      </w:rPr>
      <w:t xml:space="preserve">   </w:t>
    </w:r>
  </w:p>
  <w:p w:rsidR="008D29C0" w:rsidRDefault="008D29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993"/>
      </w:tabs>
      <w:ind w:left="-454"/>
      <w:jc w:val="center"/>
      <w:rPr>
        <w:rFonts w:ascii="Arial" w:eastAsia="Arial" w:hAnsi="Arial" w:cs="Arial"/>
        <w:i/>
        <w:color w:val="000000"/>
        <w:sz w:val="14"/>
        <w:szCs w:val="14"/>
      </w:rPr>
    </w:pPr>
  </w:p>
  <w:p w:rsidR="008D29C0" w:rsidRDefault="00D1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</w:rPr>
    </w:pPr>
    <w:r>
      <w:rPr>
        <w:noProof/>
        <w:color w:val="000000"/>
        <w:lang w:eastAsia="es-CO"/>
      </w:rPr>
      <w:drawing>
        <wp:inline distT="0" distB="0" distL="0" distR="0">
          <wp:extent cx="7863343" cy="995986"/>
          <wp:effectExtent l="0" t="0" r="0" b="0"/>
          <wp:docPr id="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3343" cy="995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901700</wp:posOffset>
              </wp:positionH>
              <wp:positionV relativeFrom="paragraph">
                <wp:posOffset>406400</wp:posOffset>
              </wp:positionV>
              <wp:extent cx="6107675" cy="693834"/>
              <wp:effectExtent l="0" t="0" r="0" b="0"/>
              <wp:wrapNone/>
              <wp:docPr id="49" name="Rectángu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96925" y="3437846"/>
                        <a:ext cx="6098150" cy="6843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29C0" w:rsidRDefault="00D10000">
                          <w:pPr>
                            <w:ind w:left="-3407" w:right="17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Carrera 7 No. 31-10 Piso 11. PBX (1) 7 560 557.  Línea Gratuita 018000 180 430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6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www.supersolidaria.gov.co</w:t>
                          </w:r>
                        </w:p>
                        <w:p w:rsidR="008D29C0" w:rsidRDefault="00D10000">
                          <w:pPr>
                            <w:ind w:left="-3407" w:right="17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</w:rPr>
                            <w:t>NIT: 830.053.043 5 Bogotá D.C., Colombia</w:t>
                          </w:r>
                        </w:p>
                        <w:p w:rsidR="008D29C0" w:rsidRDefault="008D29C0">
                          <w:pPr>
                            <w:ind w:left="-3407" w:hanging="3407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406400</wp:posOffset>
              </wp:positionV>
              <wp:extent cx="6107675" cy="693834"/>
              <wp:effectExtent b="0" l="0" r="0" t="0"/>
              <wp:wrapNone/>
              <wp:docPr id="4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7675" cy="6938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A0" w:rsidRDefault="000449A0">
      <w:r>
        <w:separator/>
      </w:r>
    </w:p>
  </w:footnote>
  <w:footnote w:type="continuationSeparator" w:id="0">
    <w:p w:rsidR="000449A0" w:rsidRDefault="0004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C0" w:rsidRDefault="008D29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12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97"/>
      <w:gridCol w:w="4527"/>
      <w:gridCol w:w="2202"/>
    </w:tblGrid>
    <w:tr w:rsidR="008D29C0" w:rsidTr="006726B0">
      <w:trPr>
        <w:trHeight w:val="495"/>
        <w:jc w:val="center"/>
      </w:trPr>
      <w:tc>
        <w:tcPr>
          <w:tcW w:w="3397" w:type="dxa"/>
          <w:vMerge w:val="restart"/>
          <w:shd w:val="clear" w:color="auto" w:fill="auto"/>
          <w:vAlign w:val="bottom"/>
        </w:tcPr>
        <w:p w:rsidR="008D29C0" w:rsidRDefault="006726B0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7062471A" wp14:editId="054E9FCB">
                <wp:simplePos x="0" y="0"/>
                <wp:positionH relativeFrom="column">
                  <wp:posOffset>47625</wp:posOffset>
                </wp:positionH>
                <wp:positionV relativeFrom="paragraph">
                  <wp:posOffset>-396240</wp:posOffset>
                </wp:positionV>
                <wp:extent cx="1067435" cy="4324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b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FCC4F63" wp14:editId="4C0E4BE0">
                <wp:simplePos x="0" y="0"/>
                <wp:positionH relativeFrom="column">
                  <wp:posOffset>1171575</wp:posOffset>
                </wp:positionH>
                <wp:positionV relativeFrom="paragraph">
                  <wp:posOffset>-436880</wp:posOffset>
                </wp:positionV>
                <wp:extent cx="949325" cy="4857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7" w:type="dxa"/>
          <w:vMerge w:val="restart"/>
          <w:vAlign w:val="center"/>
        </w:tcPr>
        <w:p w:rsidR="008D29C0" w:rsidRDefault="00D10000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ENCUESTA SATISFACCIÓN EVENTOS Y/O ENCUENTROS SOLIDARIOS</w:t>
          </w:r>
        </w:p>
      </w:tc>
      <w:tc>
        <w:tcPr>
          <w:tcW w:w="2202" w:type="dxa"/>
          <w:shd w:val="clear" w:color="auto" w:fill="auto"/>
          <w:vAlign w:val="center"/>
        </w:tcPr>
        <w:p w:rsidR="008D29C0" w:rsidRDefault="00D10000">
          <w:pPr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Código:                                          </w:t>
          </w:r>
          <w:r>
            <w:rPr>
              <w:rFonts w:ascii="Arial" w:eastAsia="Arial" w:hAnsi="Arial" w:cs="Arial"/>
              <w:sz w:val="20"/>
              <w:szCs w:val="20"/>
            </w:rPr>
            <w:t>FT-GEGI-004</w:t>
          </w:r>
        </w:p>
      </w:tc>
    </w:tr>
    <w:tr w:rsidR="008D29C0" w:rsidTr="006726B0">
      <w:trPr>
        <w:trHeight w:val="330"/>
        <w:jc w:val="center"/>
      </w:trPr>
      <w:tc>
        <w:tcPr>
          <w:tcW w:w="3397" w:type="dxa"/>
          <w:vMerge/>
          <w:shd w:val="clear" w:color="auto" w:fill="auto"/>
          <w:vAlign w:val="bottom"/>
        </w:tcPr>
        <w:p w:rsidR="008D29C0" w:rsidRDefault="008D29C0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4527" w:type="dxa"/>
          <w:vMerge/>
          <w:vAlign w:val="center"/>
        </w:tcPr>
        <w:p w:rsidR="008D29C0" w:rsidRDefault="008D29C0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202" w:type="dxa"/>
          <w:shd w:val="clear" w:color="auto" w:fill="auto"/>
          <w:vAlign w:val="center"/>
        </w:tcPr>
        <w:p w:rsidR="008D29C0" w:rsidRDefault="006726B0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Agosto 2023</w:t>
          </w:r>
        </w:p>
      </w:tc>
    </w:tr>
    <w:tr w:rsidR="008D29C0" w:rsidTr="006726B0">
      <w:trPr>
        <w:trHeight w:val="315"/>
        <w:jc w:val="center"/>
      </w:trPr>
      <w:tc>
        <w:tcPr>
          <w:tcW w:w="3397" w:type="dxa"/>
          <w:vMerge/>
          <w:shd w:val="clear" w:color="auto" w:fill="auto"/>
          <w:vAlign w:val="bottom"/>
        </w:tcPr>
        <w:p w:rsidR="008D29C0" w:rsidRDefault="008D29C0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4527" w:type="dxa"/>
          <w:vMerge/>
          <w:vAlign w:val="center"/>
        </w:tcPr>
        <w:p w:rsidR="008D29C0" w:rsidRDefault="008D29C0">
          <w:pPr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2202" w:type="dxa"/>
          <w:shd w:val="clear" w:color="auto" w:fill="auto"/>
          <w:vAlign w:val="center"/>
        </w:tcPr>
        <w:p w:rsidR="008D29C0" w:rsidRDefault="006726B0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Revisión: 01</w:t>
          </w:r>
        </w:p>
      </w:tc>
    </w:tr>
  </w:tbl>
  <w:p w:rsidR="008D29C0" w:rsidRDefault="008D29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C0" w:rsidRDefault="00D1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 w:right="-942"/>
      <w:rPr>
        <w:color w:val="000000"/>
      </w:rPr>
    </w:pPr>
    <w:r>
      <w:rPr>
        <w:noProof/>
        <w:color w:val="000000"/>
        <w:lang w:eastAsia="es-CO"/>
      </w:rPr>
      <w:drawing>
        <wp:inline distT="0" distB="0" distL="0" distR="0">
          <wp:extent cx="7887156" cy="1228627"/>
          <wp:effectExtent l="0" t="0" r="0" b="0"/>
          <wp:docPr id="5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7156" cy="1228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29C0" w:rsidRDefault="008D29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8D29C0" w:rsidRDefault="008D29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C0"/>
    <w:rsid w:val="000449A0"/>
    <w:rsid w:val="006726B0"/>
    <w:rsid w:val="008D29C0"/>
    <w:rsid w:val="008E36E9"/>
    <w:rsid w:val="00D10000"/>
    <w:rsid w:val="00DE1084"/>
    <w:rsid w:val="00E4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3A508-5EB5-0543-88DC-331EDA48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B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3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4731D3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rsid w:val="002803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731D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2803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622615"/>
    <w:rPr>
      <w:rFonts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2803B6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2803B6"/>
    <w:rPr>
      <w:rFonts w:cs="Times New Roman"/>
    </w:rPr>
  </w:style>
  <w:style w:type="paragraph" w:customStyle="1" w:styleId="Textodebloque1">
    <w:name w:val="Texto de bloque1"/>
    <w:basedOn w:val="Normal"/>
    <w:uiPriority w:val="99"/>
    <w:rsid w:val="002803B6"/>
    <w:pPr>
      <w:widowControl w:val="0"/>
      <w:suppressAutoHyphens/>
      <w:ind w:left="120" w:right="-160"/>
      <w:jc w:val="both"/>
    </w:pPr>
    <w:rPr>
      <w:rFonts w:ascii="Arial" w:hAnsi="Arial" w:cs="Arial"/>
      <w:bCs/>
      <w:sz w:val="22"/>
      <w:lang w:eastAsia="ar-SA"/>
    </w:rPr>
  </w:style>
  <w:style w:type="paragraph" w:styleId="Textodeglobo">
    <w:name w:val="Balloon Text"/>
    <w:basedOn w:val="Normal"/>
    <w:link w:val="TextodegloboCar"/>
    <w:uiPriority w:val="99"/>
    <w:rsid w:val="00563B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63B8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6D27A0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tuloCar">
    <w:name w:val="Subtítulo Car"/>
    <w:basedOn w:val="Fuentedeprrafopredeter"/>
    <w:link w:val="Subttulo"/>
    <w:rsid w:val="001A687E"/>
    <w:rPr>
      <w:rFonts w:ascii="Calibri Light" w:hAnsi="Calibri Light"/>
      <w:sz w:val="24"/>
      <w:szCs w:val="24"/>
    </w:rPr>
  </w:style>
  <w:style w:type="character" w:styleId="Textoennegrita">
    <w:name w:val="Strong"/>
    <w:qFormat/>
    <w:locked/>
    <w:rsid w:val="001A687E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PjgQoUtqcEFl1zOOXHzxNQY6GQ==">AMUW2mUlI4xPOU7wJ/OBdlWBafyd1/SCRHGkkUPbeUxe7fDHk43G/8bGQDrriON48QDEisbfe0KART37z4krjrMtuZJikoAn3Q9wAVXsm6JH9QceuX2PeXE=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mquinche</dc:creator>
  <cp:lastModifiedBy>Cuenta Microsoft</cp:lastModifiedBy>
  <cp:revision>3</cp:revision>
  <dcterms:created xsi:type="dcterms:W3CDTF">2020-12-30T15:10:00Z</dcterms:created>
  <dcterms:modified xsi:type="dcterms:W3CDTF">2023-08-27T20:52:00Z</dcterms:modified>
</cp:coreProperties>
</file>