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4E" w:rsidRDefault="0005644E" w:rsidP="002C0902">
      <w:pPr>
        <w:spacing w:after="160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p w:rsidR="0005644E" w:rsidRDefault="0005644E" w:rsidP="0005644E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Autorización Tratamiento de Datos</w:t>
      </w:r>
    </w:p>
    <w:p w:rsidR="0005644E" w:rsidRDefault="0005644E" w:rsidP="0005644E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05644E" w:rsidRDefault="0005644E" w:rsidP="0005644E">
      <w:pPr>
        <w:jc w:val="both"/>
        <w:rPr>
          <w:rFonts w:ascii="Arial" w:eastAsia="Arial" w:hAnsi="Arial" w:cs="Arial"/>
          <w:sz w:val="22"/>
          <w:szCs w:val="22"/>
        </w:rPr>
      </w:pPr>
      <w:r w:rsidRPr="00133D7B">
        <w:rPr>
          <w:rFonts w:ascii="Arial" w:eastAsia="Arial" w:hAnsi="Arial" w:cs="Arial"/>
          <w:sz w:val="22"/>
          <w:szCs w:val="22"/>
        </w:rPr>
        <w:t xml:space="preserve">Para la Superintendencia de la Economía Solidaria, su opinión es muy importante. </w:t>
      </w:r>
      <w:r>
        <w:rPr>
          <w:rFonts w:ascii="Arial" w:eastAsia="Arial" w:hAnsi="Arial" w:cs="Arial"/>
          <w:sz w:val="22"/>
          <w:szCs w:val="22"/>
        </w:rPr>
        <w:t>A</w:t>
      </w:r>
      <w:r w:rsidRPr="00133D7B">
        <w:rPr>
          <w:rFonts w:ascii="Arial" w:eastAsia="Arial" w:hAnsi="Arial" w:cs="Arial"/>
          <w:sz w:val="22"/>
          <w:szCs w:val="22"/>
        </w:rPr>
        <w:t>gradecemos su participación en esta encuesta.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05644E" w:rsidRDefault="0005644E" w:rsidP="0005644E">
      <w:pPr>
        <w:jc w:val="both"/>
        <w:rPr>
          <w:rFonts w:ascii="Arial" w:eastAsia="Arial" w:hAnsi="Arial" w:cs="Arial"/>
          <w:sz w:val="22"/>
          <w:szCs w:val="22"/>
        </w:rPr>
      </w:pPr>
    </w:p>
    <w:p w:rsidR="0005644E" w:rsidRDefault="0005644E" w:rsidP="0005644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Antes de iniciar, solicitamos manifieste su autorización a la Supersolidaria para recolectar, usar y tratar sus datos personales, conforme a la Política disponible en: </w:t>
      </w:r>
      <w:hyperlink r:id="rId8" w:history="1">
        <w:r w:rsidRPr="00AB3CE6">
          <w:rPr>
            <w:rStyle w:val="Hipervnculo"/>
            <w:rFonts w:ascii="Arial" w:eastAsia="Arial" w:hAnsi="Arial" w:cs="Arial"/>
            <w:sz w:val="22"/>
            <w:szCs w:val="22"/>
          </w:rPr>
          <w:t>https://www.supersolidaria.gov.co/sites/default/files/public/magedo001manualdepoliticasyprocedimientosparaeltratamientodedatospersonalesv.0.pdf</w:t>
        </w:r>
      </w:hyperlink>
    </w:p>
    <w:p w:rsidR="0005644E" w:rsidRDefault="0005644E" w:rsidP="0005644E">
      <w:pPr>
        <w:rPr>
          <w:rFonts w:ascii="Arial" w:eastAsia="Arial" w:hAnsi="Arial" w:cs="Arial"/>
        </w:rPr>
      </w:pPr>
    </w:p>
    <w:p w:rsidR="0005644E" w:rsidRDefault="0005644E" w:rsidP="000564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Sí </w:t>
      </w:r>
    </w:p>
    <w:p w:rsidR="0005644E" w:rsidRDefault="0005644E" w:rsidP="000564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</w:p>
    <w:p w:rsidR="007768B0" w:rsidRDefault="007768B0">
      <w:pPr>
        <w:rPr>
          <w:rFonts w:ascii="Arial" w:eastAsia="Arial" w:hAnsi="Arial" w:cs="Arial"/>
          <w:color w:val="000000"/>
        </w:rPr>
      </w:pPr>
    </w:p>
    <w:p w:rsidR="007768B0" w:rsidRDefault="006E23AC">
      <w:pPr>
        <w:numPr>
          <w:ilvl w:val="0"/>
          <w:numId w:val="6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Género: Seleccione la opción con la que se identifica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Hombre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Mujer</w:t>
      </w:r>
    </w:p>
    <w:p w:rsidR="002C0902" w:rsidRDefault="002C0902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Prefiero no responder</w:t>
      </w:r>
    </w:p>
    <w:p w:rsidR="007768B0" w:rsidRDefault="007768B0">
      <w:pPr>
        <w:ind w:left="720"/>
        <w:rPr>
          <w:rFonts w:ascii="Arial" w:eastAsia="Arial" w:hAnsi="Arial" w:cs="Arial"/>
          <w:color w:val="000000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Documento de Identidad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Cédula de Ciudadanía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Cédula de Extranjería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</w:t>
      </w:r>
    </w:p>
    <w:p w:rsidR="002C0902" w:rsidRDefault="002C09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Cuál</w:t>
      </w:r>
    </w:p>
    <w:p w:rsidR="007768B0" w:rsidRDefault="007768B0">
      <w:pPr>
        <w:spacing w:after="160"/>
        <w:rPr>
          <w:rFonts w:ascii="Arial" w:eastAsia="Arial" w:hAnsi="Arial" w:cs="Arial"/>
          <w:color w:val="000000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Ciudad donde reside actualmente: </w:t>
      </w:r>
    </w:p>
    <w:p w:rsidR="007768B0" w:rsidRDefault="006E23AC">
      <w:pP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(Pregunta abierta)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Indique </w:t>
      </w:r>
      <w:r w:rsidR="002C0902">
        <w:rPr>
          <w:rFonts w:ascii="Arial" w:eastAsia="Arial" w:hAnsi="Arial" w:cs="Arial"/>
          <w:color w:val="000000"/>
        </w:rPr>
        <w:t>su edad en años cumplidos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2900C5" w:rsidRDefault="002900C5" w:rsidP="002900C5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18 a 25 años</w:t>
      </w:r>
    </w:p>
    <w:p w:rsidR="002900C5" w:rsidRDefault="002900C5" w:rsidP="002900C5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26 a 32 años</w:t>
      </w:r>
    </w:p>
    <w:p w:rsidR="002900C5" w:rsidRDefault="002900C5" w:rsidP="002900C5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33 a 39 años</w:t>
      </w:r>
    </w:p>
    <w:p w:rsidR="002900C5" w:rsidRDefault="002900C5" w:rsidP="002900C5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40 a 46 años</w:t>
      </w:r>
    </w:p>
    <w:p w:rsidR="002900C5" w:rsidRDefault="002900C5" w:rsidP="002900C5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Mayor de 46 años</w:t>
      </w:r>
    </w:p>
    <w:p w:rsidR="007768B0" w:rsidRDefault="007768B0" w:rsidP="002900C5">
      <w:pPr>
        <w:rPr>
          <w:rFonts w:ascii="Arial" w:eastAsia="Arial" w:hAnsi="Arial" w:cs="Arial"/>
          <w:color w:val="000000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Grupo de interés al cual pertenece 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Ciudadano(a)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Grupo Étnico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Población Vulnerable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Población en Condición de Discapacidad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Población que requiere atención preferencial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Organizaciones No Gubernamentales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Grupo de Veeduría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Asociado(a) a una entidad vigilada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Entidad Vigilada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Gremio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Académico(a)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Entidad de Gobierno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Servidor(a) Público(a) Otras Entidades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de Control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Medio de Comunicación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Proveedor Supersolidaria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</w:t>
      </w:r>
    </w:p>
    <w:p w:rsidR="007768B0" w:rsidRDefault="006E23AC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Cuál</w:t>
      </w:r>
    </w:p>
    <w:p w:rsidR="00083B7F" w:rsidRDefault="00083B7F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083B7F" w:rsidRPr="00083B7F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083B7F">
        <w:rPr>
          <w:rFonts w:ascii="Arial" w:eastAsia="Arial" w:hAnsi="Arial" w:cs="Arial"/>
          <w:b/>
          <w:sz w:val="22"/>
          <w:szCs w:val="22"/>
        </w:rPr>
        <w:t>Si pertenece a un grupo étnico</w:t>
      </w:r>
    </w:p>
    <w:p w:rsidR="00083B7F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Seleccione el grupo étnico que lo identifica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Pueblo Indígena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Población </w:t>
      </w:r>
      <w:proofErr w:type="spellStart"/>
      <w:r>
        <w:rPr>
          <w:rFonts w:ascii="Arial" w:eastAsia="Arial" w:hAnsi="Arial" w:cs="Arial"/>
          <w:sz w:val="22"/>
          <w:szCs w:val="22"/>
        </w:rPr>
        <w:t>Rom</w:t>
      </w:r>
      <w:proofErr w:type="spellEnd"/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Afrocolombiano o Afrodescendiente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Raizal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Palenquera</w:t>
      </w:r>
      <w:proofErr w:type="spellEnd"/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</w:p>
    <w:p w:rsidR="00083B7F" w:rsidRPr="00083B7F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083B7F">
        <w:rPr>
          <w:rFonts w:ascii="Arial" w:eastAsia="Arial" w:hAnsi="Arial" w:cs="Arial"/>
          <w:b/>
          <w:sz w:val="22"/>
          <w:szCs w:val="22"/>
        </w:rPr>
        <w:t>Si hace parte de una población considerada como vulnerable</w:t>
      </w:r>
    </w:p>
    <w:p w:rsidR="00083B7F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Seleccione la opción que lo identifica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desplazada de Colombia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en zonas de frontera colombianas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Víctimas del conflicto armado en Colombia que se encuentran en el exterior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Colombianos en situación de retorno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Si pertenece a población en condición de discapacidad</w:t>
      </w:r>
    </w:p>
    <w:p w:rsidR="00083B7F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 condición de discapacidad es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Física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Cognitiva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Visual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Auditiva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Mental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Talla baja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Si es población que requiere atención preferencial</w:t>
      </w: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Es usted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Adulto mayor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Mujer gestante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Niño o niña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Adolescente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Si es asociado(a) a una entidad vigilada</w:t>
      </w: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Seleccione la Entidad con cual está vinculado actualmente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Cooperativa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Fondo de Empleados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Asociación Mutual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Si es una entidad vigilada</w:t>
      </w:r>
    </w:p>
    <w:p w:rsidR="00083B7F" w:rsidRPr="00C927CE" w:rsidRDefault="00083B7F" w:rsidP="00083B7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927CE">
        <w:rPr>
          <w:rFonts w:ascii="Arial" w:eastAsia="Arial" w:hAnsi="Arial" w:cs="Arial"/>
          <w:b/>
          <w:sz w:val="22"/>
          <w:szCs w:val="22"/>
        </w:rPr>
        <w:t>Seleccione la Entidad con cual está vinculado actualmente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Cooperativa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Fondo de Empleados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Asociación Mutual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083B7F" w:rsidRDefault="00083B7F" w:rsidP="00083B7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083B7F" w:rsidRDefault="00083B7F" w:rsidP="000D1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0D1942" w:rsidRDefault="000D1942" w:rsidP="000D1942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</w:p>
    <w:p w:rsidR="007768B0" w:rsidRPr="00083B7F" w:rsidRDefault="006E23AC" w:rsidP="004D7C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83B7F">
        <w:rPr>
          <w:rFonts w:ascii="Arial" w:eastAsia="Arial" w:hAnsi="Arial" w:cs="Arial"/>
          <w:b/>
          <w:color w:val="000000"/>
        </w:rPr>
        <w:t>Nivel Educativo</w:t>
      </w:r>
    </w:p>
    <w:p w:rsidR="007768B0" w:rsidRDefault="007768B0">
      <w:pPr>
        <w:rPr>
          <w:rFonts w:ascii="Arial" w:eastAsia="Arial" w:hAnsi="Arial" w:cs="Arial"/>
          <w:color w:val="000000"/>
        </w:rPr>
      </w:pP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Primaria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Bachillerato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Técnico Profesional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Tecnólogo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Profesional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Especialista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Maestría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Doctorado</w:t>
      </w:r>
    </w:p>
    <w:p w:rsidR="007768B0" w:rsidRDefault="006E23AC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Postdoctorado</w:t>
      </w:r>
    </w:p>
    <w:p w:rsidR="007768B0" w:rsidRDefault="006E23A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7768B0" w:rsidRPr="000D1942" w:rsidRDefault="000D1942" w:rsidP="000D1942">
      <w:pPr>
        <w:pStyle w:val="Prrafodelista"/>
        <w:numPr>
          <w:ilvl w:val="0"/>
          <w:numId w:val="6"/>
        </w:numPr>
        <w:spacing w:after="160"/>
        <w:rPr>
          <w:rFonts w:ascii="Arial" w:eastAsia="Arial" w:hAnsi="Arial" w:cs="Arial"/>
          <w:color w:val="000000"/>
        </w:rPr>
      </w:pPr>
      <w:r w:rsidRPr="00083B7F">
        <w:rPr>
          <w:rFonts w:ascii="Arial" w:eastAsia="Arial" w:hAnsi="Arial" w:cs="Arial"/>
          <w:b/>
          <w:color w:val="000000"/>
        </w:rPr>
        <w:t>Estrato:</w:t>
      </w:r>
      <w:r w:rsidRPr="000D1942">
        <w:rPr>
          <w:rFonts w:ascii="Arial" w:eastAsia="Arial" w:hAnsi="Arial" w:cs="Arial"/>
          <w:color w:val="000000"/>
        </w:rPr>
        <w:t xml:space="preserve"> Según la información detallada en el último recibo de servicios públicos, usted pertenece al estrato</w:t>
      </w:r>
      <w:r w:rsidRPr="000D1942">
        <w:rPr>
          <w:rFonts w:ascii="Arial" w:eastAsia="Arial" w:hAnsi="Arial" w:cs="Arial"/>
          <w:color w:val="000000"/>
          <w:highlight w:val="white"/>
        </w:rPr>
        <w:t xml:space="preserve"> </w:t>
      </w:r>
    </w:p>
    <w:p w:rsidR="007768B0" w:rsidRDefault="006E23AC">
      <w:pPr>
        <w:spacing w:after="16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</w:t>
      </w:r>
    </w:p>
    <w:p w:rsidR="007768B0" w:rsidRDefault="006E23AC">
      <w:pPr>
        <w:spacing w:after="16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</w:t>
      </w:r>
    </w:p>
    <w:p w:rsidR="007768B0" w:rsidRDefault="006E23AC">
      <w:pPr>
        <w:spacing w:after="16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</w:t>
      </w:r>
    </w:p>
    <w:p w:rsidR="007768B0" w:rsidRDefault="006E23AC">
      <w:pPr>
        <w:spacing w:after="16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</w:t>
      </w:r>
    </w:p>
    <w:p w:rsidR="007768B0" w:rsidRDefault="006E23AC">
      <w:pPr>
        <w:spacing w:after="16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</w:t>
      </w:r>
    </w:p>
    <w:p w:rsidR="007768B0" w:rsidRDefault="006E23AC">
      <w:pPr>
        <w:spacing w:after="16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</w:t>
      </w:r>
    </w:p>
    <w:p w:rsidR="00083B7F" w:rsidRPr="00083B7F" w:rsidRDefault="00083B7F" w:rsidP="00083B7F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083B7F">
        <w:rPr>
          <w:rFonts w:ascii="Arial" w:eastAsia="Arial" w:hAnsi="Arial" w:cs="Arial"/>
          <w:b/>
          <w:sz w:val="22"/>
          <w:szCs w:val="22"/>
        </w:rPr>
        <w:t>Etapa de vida familiar</w:t>
      </w:r>
    </w:p>
    <w:p w:rsidR="00083B7F" w:rsidRDefault="00083B7F" w:rsidP="00083B7F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Soltero(a)</w:t>
      </w:r>
    </w:p>
    <w:p w:rsidR="00083B7F" w:rsidRDefault="00083B7F" w:rsidP="00083B7F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Casado(a)</w:t>
      </w:r>
    </w:p>
    <w:p w:rsidR="00083B7F" w:rsidRDefault="00083B7F" w:rsidP="00083B7F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Unión libre</w:t>
      </w:r>
    </w:p>
    <w:p w:rsidR="00083B7F" w:rsidRDefault="00083B7F" w:rsidP="00083B7F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Divorciado(a)</w:t>
      </w:r>
    </w:p>
    <w:p w:rsidR="00083B7F" w:rsidRDefault="00083B7F" w:rsidP="00083B7F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Viudo(a)</w:t>
      </w:r>
    </w:p>
    <w:p w:rsidR="00083B7F" w:rsidRDefault="00083B7F">
      <w:pPr>
        <w:spacing w:after="160"/>
        <w:ind w:left="720"/>
        <w:rPr>
          <w:rFonts w:ascii="Arial" w:eastAsia="Arial" w:hAnsi="Arial" w:cs="Arial"/>
          <w:color w:val="000000"/>
        </w:rPr>
      </w:pPr>
    </w:p>
    <w:p w:rsidR="00E71059" w:rsidRDefault="00E71059" w:rsidP="00E71059">
      <w:pPr>
        <w:pStyle w:val="Prrafodelista"/>
        <w:numPr>
          <w:ilvl w:val="0"/>
          <w:numId w:val="6"/>
        </w:num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Seleccione el departamento en el que reside actualmente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Amazonas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Antioquia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Arauca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Atlántico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Bogotá D.C.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Bolívar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Boyacá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Caldas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Caquetá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Casanare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Cauca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Cesar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Chocó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Córdoba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Cundinamarca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Guainía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Guaviare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Huila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La Guajira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Magdalena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Meta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Nariño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Norte de Santander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Putumayo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Quindío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Risaralda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San Andrés y Providencia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Santander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Sucre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Tolima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Valle del Cauca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Vaupés</w:t>
      </w:r>
    </w:p>
    <w:p w:rsidR="00E71059" w:rsidRDefault="00E71059" w:rsidP="00E71059">
      <w:pPr>
        <w:spacing w:after="160"/>
        <w:rPr>
          <w:rFonts w:ascii="Arial" w:eastAsia="Arial" w:hAnsi="Arial" w:cs="Arial"/>
          <w:color w:val="000000"/>
        </w:rPr>
      </w:pPr>
      <w:r w:rsidRPr="00E71059">
        <w:rPr>
          <w:rFonts w:ascii="Arial" w:eastAsia="Arial" w:hAnsi="Arial" w:cs="Arial"/>
          <w:color w:val="000000"/>
        </w:rPr>
        <w:t>Vichada</w:t>
      </w:r>
    </w:p>
    <w:p w:rsidR="007768B0" w:rsidRDefault="006E23AC" w:rsidP="00292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¿</w:t>
      </w:r>
      <w:r>
        <w:rPr>
          <w:rFonts w:ascii="Arial" w:eastAsia="Arial" w:hAnsi="Arial" w:cs="Arial"/>
          <w:highlight w:val="white"/>
        </w:rPr>
        <w:t>Cuál</w:t>
      </w:r>
      <w:r>
        <w:rPr>
          <w:rFonts w:ascii="Arial" w:eastAsia="Arial" w:hAnsi="Arial" w:cs="Arial"/>
          <w:color w:val="000000"/>
          <w:highlight w:val="white"/>
        </w:rPr>
        <w:t xml:space="preserve"> de los siguientes canales de comunicación prefiere para recibir información de nuestras </w:t>
      </w:r>
      <w:r w:rsidR="00D146E0">
        <w:rPr>
          <w:rFonts w:ascii="Arial" w:eastAsia="Arial" w:hAnsi="Arial" w:cs="Arial"/>
          <w:color w:val="000000"/>
          <w:highlight w:val="white"/>
        </w:rPr>
        <w:t>estrategias de comunicación</w:t>
      </w:r>
      <w:r>
        <w:rPr>
          <w:rFonts w:ascii="Arial" w:eastAsia="Arial" w:hAnsi="Arial" w:cs="Arial"/>
          <w:color w:val="000000"/>
          <w:highlight w:val="white"/>
        </w:rPr>
        <w:t xml:space="preserve"> y eventos? Si </w:t>
      </w:r>
      <w:r w:rsidR="00C927CE">
        <w:rPr>
          <w:rFonts w:ascii="Arial" w:eastAsia="Arial" w:hAnsi="Arial" w:cs="Arial"/>
          <w:color w:val="000000"/>
          <w:highlight w:val="white"/>
        </w:rPr>
        <w:t>su respuesta es otro</w:t>
      </w:r>
      <w:r w:rsidR="00BC04E9">
        <w:rPr>
          <w:rFonts w:ascii="Arial" w:eastAsia="Arial" w:hAnsi="Arial" w:cs="Arial"/>
          <w:color w:val="000000"/>
          <w:highlight w:val="white"/>
        </w:rPr>
        <w:t>,</w:t>
      </w:r>
      <w:r w:rsidR="00C927CE">
        <w:rPr>
          <w:rFonts w:ascii="Arial" w:eastAsia="Arial" w:hAnsi="Arial" w:cs="Arial"/>
          <w:color w:val="000000"/>
          <w:highlight w:val="white"/>
        </w:rPr>
        <w:t xml:space="preserve"> indique cuá</w:t>
      </w:r>
      <w:r>
        <w:rPr>
          <w:rFonts w:ascii="Arial" w:eastAsia="Arial" w:hAnsi="Arial" w:cs="Arial"/>
          <w:color w:val="000000"/>
          <w:highlight w:val="white"/>
        </w:rPr>
        <w:t>l</w:t>
      </w:r>
    </w:p>
    <w:p w:rsidR="007768B0" w:rsidRDefault="007768B0">
      <w:pPr>
        <w:spacing w:after="240"/>
        <w:ind w:left="708"/>
        <w:rPr>
          <w:rFonts w:ascii="Arial" w:eastAsia="Arial" w:hAnsi="Arial" w:cs="Arial"/>
        </w:rPr>
      </w:pPr>
    </w:p>
    <w:p w:rsidR="007768B0" w:rsidRDefault="006E23AC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</w:t>
      </w:r>
    </w:p>
    <w:p w:rsidR="007768B0" w:rsidRDefault="006E23AC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Página web</w:t>
      </w:r>
    </w:p>
    <w:p w:rsidR="007768B0" w:rsidRDefault="006E23AC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Instagram</w:t>
      </w:r>
    </w:p>
    <w:p w:rsidR="007768B0" w:rsidRDefault="006E23AC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Facebook</w:t>
      </w:r>
    </w:p>
    <w:p w:rsidR="007768B0" w:rsidRDefault="006E23AC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YouTube</w:t>
      </w:r>
    </w:p>
    <w:p w:rsidR="007768B0" w:rsidRDefault="006E23AC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Twitter </w:t>
      </w:r>
    </w:p>
    <w:p w:rsidR="00C927CE" w:rsidRDefault="00C927CE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LinkedIn</w:t>
      </w:r>
    </w:p>
    <w:p w:rsidR="007768B0" w:rsidRDefault="00BC04E9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Otro</w:t>
      </w:r>
    </w:p>
    <w:p w:rsidR="007768B0" w:rsidRDefault="00BC04E9">
      <w:pPr>
        <w:spacing w:after="240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Cuál</w:t>
      </w:r>
    </w:p>
    <w:p w:rsidR="006E23AC" w:rsidRDefault="006E23AC" w:rsidP="006E23A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E23AC">
        <w:rPr>
          <w:rFonts w:ascii="Arial" w:eastAsia="Arial" w:hAnsi="Arial" w:cs="Arial"/>
          <w:color w:val="000000"/>
        </w:rPr>
        <w:t>Seleccione la estrategia de comunicación a evaluar</w:t>
      </w:r>
    </w:p>
    <w:p w:rsidR="0087671E" w:rsidRDefault="0087671E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Agenda Regulatoria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Balance Social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Boletín de Análisis Macroeconómico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Buen Gobierno Organizaciones Solidarias (Guía)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Canal Denuncias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Canales de Comunicación</w:t>
      </w:r>
    </w:p>
    <w:p w:rsidR="00143C98" w:rsidRDefault="00143C98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Centro de Analítica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Cifras del Sector Solidario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Circular Básica Contable y Financiera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Circular Básica Jurídica</w:t>
      </w:r>
    </w:p>
    <w:p w:rsidR="00143C98" w:rsidRDefault="00143C98" w:rsidP="00143C98">
      <w:pPr>
        <w:rPr>
          <w:rFonts w:ascii="Arial" w:eastAsia="Arial" w:hAnsi="Arial" w:cs="Arial"/>
        </w:rPr>
      </w:pPr>
      <w:r w:rsidRPr="00DE6D2A">
        <w:rPr>
          <w:rFonts w:ascii="Arial" w:eastAsia="Arial" w:hAnsi="Arial" w:cs="Arial"/>
        </w:rPr>
        <w:t>Comisión Intersectorial del Sector de la Economía Solidaria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COVID-19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de la Transparencia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del Servidor Público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Día Internacional de las Cooperativas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Evaluación Nacional del Riesgo (ENR) de Lavado de Activos y Financiación del Terrorismo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Ferias Nacionales de Servicio al Ciudadano (Ferias Acércate)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Jornadas </w:t>
      </w:r>
      <w:proofErr w:type="spellStart"/>
      <w:r>
        <w:rPr>
          <w:rFonts w:ascii="Arial" w:eastAsia="Arial" w:hAnsi="Arial" w:cs="Arial"/>
        </w:rPr>
        <w:t>Analfistas</w:t>
      </w:r>
      <w:proofErr w:type="spellEnd"/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de capacitación, sensibilizaciones y/o encuentros solidarios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Mapa de Riesgos Institucionales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Normativa Supersolidaria (Resoluciones, Cartas Circulares, Circulares Externas)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Nuevo Marco Estratégico 2019 – 2022</w:t>
      </w:r>
    </w:p>
    <w:p w:rsidR="00143C98" w:rsidRDefault="00143C98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Oficiales de Cumplimiento (Designación procesos intervención)</w:t>
      </w:r>
    </w:p>
    <w:p w:rsidR="00143C98" w:rsidRPr="0087671E" w:rsidRDefault="002F11E3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P, Q, R, S, D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Anticorrupción y de Atención al Ciudadano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Protección de Datos Personales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Proyectos de Norma para Comentarios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Recomendaciones para evitar caer en engaños</w:t>
      </w:r>
    </w:p>
    <w:p w:rsidR="00143C98" w:rsidRDefault="00143C98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Rendición de Cuentas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Rendición de Cuentas Ministerio de Hacienda</w:t>
      </w:r>
    </w:p>
    <w:p w:rsidR="00143C98" w:rsidRDefault="00143C98" w:rsidP="00143C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Sistema Captura Información Financiera (SICSES)</w:t>
      </w:r>
    </w:p>
    <w:p w:rsidR="00143C98" w:rsidRDefault="00143C98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Trámites</w:t>
      </w:r>
    </w:p>
    <w:p w:rsidR="00143C98" w:rsidRDefault="00143C98" w:rsidP="008767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Veedurías Ciudadanas</w:t>
      </w:r>
    </w:p>
    <w:p w:rsidR="00A55B86" w:rsidRDefault="00A55B86" w:rsidP="00051380">
      <w:pPr>
        <w:spacing w:after="240"/>
        <w:rPr>
          <w:rFonts w:ascii="Arial" w:eastAsia="Arial" w:hAnsi="Arial" w:cs="Arial"/>
        </w:rPr>
      </w:pPr>
    </w:p>
    <w:p w:rsidR="006E23AC" w:rsidRPr="006E23AC" w:rsidRDefault="006E23AC" w:rsidP="006E23A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E23AC">
        <w:rPr>
          <w:rFonts w:ascii="Arial" w:eastAsia="Arial" w:hAnsi="Arial" w:cs="Arial"/>
          <w:color w:val="000000"/>
        </w:rPr>
        <w:t>Seleccione la vigencia correspondiente</w:t>
      </w:r>
    </w:p>
    <w:p w:rsidR="006E23AC" w:rsidRDefault="006E23AC" w:rsidP="006E23A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</w:p>
    <w:p w:rsidR="006E23AC" w:rsidRDefault="006E23AC" w:rsidP="006E23A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2019</w:t>
      </w:r>
    </w:p>
    <w:p w:rsidR="006E23AC" w:rsidRDefault="006E23AC" w:rsidP="006E23A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2020</w:t>
      </w:r>
    </w:p>
    <w:p w:rsidR="006E23AC" w:rsidRDefault="006E23AC" w:rsidP="006E23A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2021</w:t>
      </w:r>
    </w:p>
    <w:p w:rsidR="006E23AC" w:rsidRDefault="006E23AC" w:rsidP="006E23A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2022</w:t>
      </w:r>
    </w:p>
    <w:p w:rsidR="006E23AC" w:rsidRPr="00E021E0" w:rsidRDefault="006E23AC" w:rsidP="006E23A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Todas las anteriores</w:t>
      </w:r>
    </w:p>
    <w:p w:rsidR="006E23AC" w:rsidRDefault="006E23AC">
      <w:pPr>
        <w:spacing w:after="240"/>
        <w:ind w:left="708"/>
        <w:rPr>
          <w:rFonts w:ascii="Arial" w:eastAsia="Arial" w:hAnsi="Arial" w:cs="Arial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¿Considera que </w:t>
      </w:r>
      <w:r w:rsidR="00922B8F">
        <w:rPr>
          <w:rFonts w:ascii="Arial" w:eastAsia="Arial" w:hAnsi="Arial" w:cs="Arial"/>
          <w:color w:val="000000"/>
          <w:highlight w:val="white"/>
        </w:rPr>
        <w:t>el</w:t>
      </w:r>
      <w:r>
        <w:rPr>
          <w:rFonts w:ascii="Arial" w:eastAsia="Arial" w:hAnsi="Arial" w:cs="Arial"/>
          <w:color w:val="000000"/>
          <w:highlight w:val="white"/>
        </w:rPr>
        <w:t xml:space="preserve"> contenido </w:t>
      </w:r>
      <w:r w:rsidR="00922B8F">
        <w:rPr>
          <w:rFonts w:ascii="Arial" w:eastAsia="Arial" w:hAnsi="Arial" w:cs="Arial"/>
          <w:color w:val="000000"/>
          <w:highlight w:val="white"/>
        </w:rPr>
        <w:t xml:space="preserve">de la estrategia de comunicación, </w:t>
      </w:r>
      <w:r>
        <w:rPr>
          <w:rFonts w:ascii="Arial" w:eastAsia="Arial" w:hAnsi="Arial" w:cs="Arial"/>
          <w:color w:val="000000"/>
          <w:highlight w:val="white"/>
        </w:rPr>
        <w:t>es comprensible para todo público?  Si su respuesta es no</w:t>
      </w:r>
      <w:r w:rsidR="00621995">
        <w:rPr>
          <w:rFonts w:ascii="Arial" w:eastAsia="Arial" w:hAnsi="Arial" w:cs="Arial"/>
          <w:color w:val="000000"/>
          <w:highlight w:val="white"/>
        </w:rPr>
        <w:t>, justifique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922B8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Sí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¿Por qué?: _____________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4966F4" w:rsidRDefault="004966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Considera que compartir la información d</w:t>
      </w:r>
      <w:r w:rsidR="009761A7">
        <w:rPr>
          <w:rFonts w:ascii="Arial" w:eastAsia="Arial" w:hAnsi="Arial" w:cs="Arial"/>
          <w:color w:val="000000"/>
        </w:rPr>
        <w:t>e las estrategias de comunicación, en todos los canales</w:t>
      </w:r>
      <w:r>
        <w:rPr>
          <w:rFonts w:ascii="Arial" w:eastAsia="Arial" w:hAnsi="Arial" w:cs="Arial"/>
          <w:color w:val="000000"/>
        </w:rPr>
        <w:t xml:space="preserve"> de la Superintendencia de la </w:t>
      </w:r>
      <w:r>
        <w:rPr>
          <w:rFonts w:ascii="Arial" w:eastAsia="Arial" w:hAnsi="Arial" w:cs="Arial"/>
        </w:rPr>
        <w:t>Economía</w:t>
      </w:r>
      <w:r>
        <w:rPr>
          <w:rFonts w:ascii="Arial" w:eastAsia="Arial" w:hAnsi="Arial" w:cs="Arial"/>
          <w:color w:val="000000"/>
        </w:rPr>
        <w:t xml:space="preserve"> Solidaria es: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Favorable</w:t>
      </w:r>
    </w:p>
    <w:p w:rsidR="009761A7" w:rsidRDefault="009761A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Poco favorable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Desfavorable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9761A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</w:t>
      </w:r>
      <w:r w:rsidR="006E23AC">
        <w:rPr>
          <w:rFonts w:ascii="Arial" w:eastAsia="Arial" w:hAnsi="Arial" w:cs="Arial"/>
          <w:b/>
          <w:color w:val="000000"/>
        </w:rPr>
        <w:t xml:space="preserve">iezas </w:t>
      </w:r>
      <w:r w:rsidR="006E23AC">
        <w:rPr>
          <w:rFonts w:ascii="Arial" w:eastAsia="Arial" w:hAnsi="Arial" w:cs="Arial"/>
          <w:b/>
        </w:rPr>
        <w:t>gráficas</w:t>
      </w:r>
      <w:r w:rsidR="006E23AC">
        <w:rPr>
          <w:rFonts w:ascii="Arial" w:eastAsia="Arial" w:hAnsi="Arial" w:cs="Arial"/>
          <w:b/>
          <w:color w:val="000000"/>
        </w:rPr>
        <w:t xml:space="preserve"> 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:rsidR="0081645F" w:rsidRPr="004966F4" w:rsidRDefault="0081645F" w:rsidP="004966F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 w:rsidRPr="004966F4">
        <w:rPr>
          <w:rFonts w:ascii="Arial" w:eastAsia="Arial" w:hAnsi="Arial" w:cs="Arial"/>
          <w:color w:val="000000"/>
          <w:highlight w:val="white"/>
        </w:rPr>
        <w:t>Califique las piezas comunicativas socializadas en nuestros canales de comunicación para la estrategia, en una escala de 1 a 3; donde 1 corresponde a insatisfecho, 2 poco satisfecho y 3 satisfecho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000000"/>
        </w:rPr>
      </w:pPr>
    </w:p>
    <w:tbl>
      <w:tblPr>
        <w:tblStyle w:val="a"/>
        <w:tblW w:w="81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8"/>
        <w:gridCol w:w="425"/>
        <w:gridCol w:w="426"/>
        <w:gridCol w:w="469"/>
      </w:tblGrid>
      <w:tr w:rsidR="007768B0">
        <w:tc>
          <w:tcPr>
            <w:tcW w:w="6788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26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69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7768B0">
        <w:tc>
          <w:tcPr>
            <w:tcW w:w="6788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Cantidad de piezas divulgadas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788" w:type="dxa"/>
            <w:shd w:val="clear" w:color="auto" w:fill="auto"/>
          </w:tcPr>
          <w:p w:rsidR="007768B0" w:rsidRDefault="006E23AC" w:rsidP="0081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Lenguaje utilizado en las piezas (fotos, </w:t>
            </w:r>
            <w:r>
              <w:rPr>
                <w:rFonts w:ascii="Arial" w:eastAsia="Arial" w:hAnsi="Arial" w:cs="Arial"/>
                <w:highlight w:val="white"/>
              </w:rPr>
              <w:t>t</w:t>
            </w:r>
            <w:r w:rsidR="0081645F">
              <w:rPr>
                <w:rFonts w:ascii="Arial" w:eastAsia="Arial" w:hAnsi="Arial" w:cs="Arial"/>
                <w:highlight w:val="white"/>
              </w:rPr>
              <w:t>exto o contenido, ilustraciones;</w:t>
            </w:r>
            <w:r>
              <w:rPr>
                <w:rFonts w:ascii="Arial" w:eastAsia="Arial" w:hAnsi="Arial" w:cs="Arial"/>
                <w:highlight w:val="white"/>
              </w:rPr>
              <w:t xml:space="preserve"> entre otros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)  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788" w:type="dxa"/>
            <w:shd w:val="clear" w:color="auto" w:fill="auto"/>
          </w:tcPr>
          <w:p w:rsidR="007768B0" w:rsidRDefault="0081645F" w:rsidP="0081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highlight w:val="white"/>
              </w:rPr>
              <w:t>Fotos, iconos o ilustraciones de apoyo para una mayor comprensión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788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Cantidad de </w:t>
            </w:r>
            <w:r>
              <w:rPr>
                <w:rFonts w:ascii="Arial" w:eastAsia="Arial" w:hAnsi="Arial" w:cs="Arial"/>
                <w:highlight w:val="white"/>
              </w:rPr>
              <w:t>texto o contenido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788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Claridad del mensaje 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788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highlight w:val="white"/>
              </w:rPr>
              <w:t>C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anales de divulgación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3C42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</w:t>
      </w:r>
      <w:r w:rsidR="006E23AC">
        <w:rPr>
          <w:rFonts w:ascii="Arial" w:eastAsia="Arial" w:hAnsi="Arial" w:cs="Arial"/>
          <w:b/>
          <w:color w:val="000000"/>
        </w:rPr>
        <w:t xml:space="preserve">roductos audiovisuales 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:rsidR="003C42C1" w:rsidRDefault="003C42C1" w:rsidP="003C42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Califique los productos audiovisuales (videos)</w:t>
      </w:r>
      <w:r w:rsidRPr="00284661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socializados en nuestros canales de comunicación para la estrategia, en una escala de 1 a 3; donde 1 corresponde a insatisfecho, 2 poco satisfecho y 3 satisfecho.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rPr>
          <w:rFonts w:ascii="Arial" w:eastAsia="Arial" w:hAnsi="Arial" w:cs="Arial"/>
          <w:color w:val="000000"/>
        </w:rPr>
      </w:pPr>
    </w:p>
    <w:tbl>
      <w:tblPr>
        <w:tblStyle w:val="a0"/>
        <w:tblW w:w="7557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425"/>
        <w:gridCol w:w="426"/>
        <w:gridCol w:w="469"/>
      </w:tblGrid>
      <w:tr w:rsidR="007768B0">
        <w:tc>
          <w:tcPr>
            <w:tcW w:w="6237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26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69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El lenguaje utilizado 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El lenguaje inclusivo (</w:t>
            </w:r>
            <w:r>
              <w:rPr>
                <w:rFonts w:ascii="Arial" w:eastAsia="Arial" w:hAnsi="Arial" w:cs="Arial"/>
                <w:highlight w:val="white"/>
              </w:rPr>
              <w:t xml:space="preserve">lenguaje de señas, subtítulos, </w:t>
            </w:r>
            <w:proofErr w:type="spellStart"/>
            <w:r>
              <w:rPr>
                <w:rFonts w:ascii="Arial" w:eastAsia="Arial" w:hAnsi="Arial" w:cs="Arial"/>
                <w:color w:val="202124"/>
                <w:highlight w:val="white"/>
              </w:rPr>
              <w:t>close</w:t>
            </w:r>
            <w:proofErr w:type="spellEnd"/>
            <w:r>
              <w:rPr>
                <w:rFonts w:ascii="Arial" w:eastAsia="Arial" w:hAnsi="Arial" w:cs="Arial"/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124"/>
                <w:highlight w:val="white"/>
              </w:rPr>
              <w:t>caption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)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highlight w:val="white"/>
              </w:rPr>
              <w:t>D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uración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 xml:space="preserve">alidad del sonido e imagen 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highlight w:val="white"/>
              </w:rPr>
              <w:t>C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laridad del mensaje 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highlight w:val="white"/>
              </w:rPr>
              <w:t>C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anales de divulgación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</w:tcPr>
          <w:p w:rsidR="007768B0" w:rsidRDefault="006E2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Velocidad de la narración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  <w:tr w:rsidR="007768B0">
        <w:tc>
          <w:tcPr>
            <w:tcW w:w="6237" w:type="dxa"/>
          </w:tcPr>
          <w:p w:rsidR="007768B0" w:rsidRDefault="00F66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Apoyo visual (t</w:t>
            </w:r>
            <w:r w:rsidR="006E23AC">
              <w:rPr>
                <w:rFonts w:ascii="Arial" w:eastAsia="Arial" w:hAnsi="Arial" w:cs="Arial"/>
                <w:color w:val="000000"/>
                <w:highlight w:val="white"/>
              </w:rPr>
              <w:t xml:space="preserve">ítulos, subtítulos, iconos, imágenes que aportan </w:t>
            </w:r>
            <w:r w:rsidR="006E23AC">
              <w:rPr>
                <w:rFonts w:ascii="Arial" w:eastAsia="Arial" w:hAnsi="Arial" w:cs="Arial"/>
                <w:highlight w:val="white"/>
              </w:rPr>
              <w:t xml:space="preserve">para la </w:t>
            </w:r>
            <w:r w:rsidR="006E23AC">
              <w:rPr>
                <w:rFonts w:ascii="Arial" w:eastAsia="Arial" w:hAnsi="Arial" w:cs="Arial"/>
                <w:color w:val="000000"/>
                <w:highlight w:val="white"/>
              </w:rPr>
              <w:t>comprensión)</w:t>
            </w:r>
          </w:p>
        </w:tc>
        <w:tc>
          <w:tcPr>
            <w:tcW w:w="425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9" w:type="dxa"/>
          </w:tcPr>
          <w:p w:rsidR="007768B0" w:rsidRDefault="007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768B0" w:rsidRDefault="007768B0">
      <w:pPr>
        <w:spacing w:after="240"/>
        <w:ind w:left="708"/>
        <w:rPr>
          <w:rFonts w:ascii="Arial" w:eastAsia="Arial" w:hAnsi="Arial" w:cs="Arial"/>
        </w:rPr>
      </w:pPr>
    </w:p>
    <w:p w:rsidR="007768B0" w:rsidRDefault="00BD3EE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Podcast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BD3EE5" w:rsidRPr="00C23969" w:rsidRDefault="00BD3EE5" w:rsidP="00BD3EE5">
      <w:pPr>
        <w:ind w:left="708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</w:t>
      </w:r>
      <w:r w:rsidRPr="00C23969">
        <w:rPr>
          <w:rFonts w:ascii="Arial" w:eastAsia="Arial" w:hAnsi="Arial" w:cs="Arial"/>
          <w:highlight w:val="white"/>
        </w:rPr>
        <w:t xml:space="preserve">ieza de audio con una periodicidad definida, disponible a través de un archivo o </w:t>
      </w:r>
      <w:proofErr w:type="spellStart"/>
      <w:r w:rsidRPr="00C23969">
        <w:rPr>
          <w:rFonts w:ascii="Arial" w:eastAsia="Arial" w:hAnsi="Arial" w:cs="Arial"/>
          <w:highlight w:val="white"/>
        </w:rPr>
        <w:t>streaming</w:t>
      </w:r>
      <w:proofErr w:type="spellEnd"/>
      <w:r>
        <w:rPr>
          <w:rFonts w:ascii="Arial" w:eastAsia="Arial" w:hAnsi="Arial" w:cs="Arial"/>
          <w:highlight w:val="white"/>
        </w:rPr>
        <w:t xml:space="preserve"> (</w:t>
      </w:r>
      <w:r w:rsidRPr="00C23969">
        <w:rPr>
          <w:rFonts w:ascii="Arial" w:hAnsi="Arial" w:cs="Arial"/>
          <w:shd w:val="clear" w:color="auto" w:fill="FFFFFF"/>
        </w:rPr>
        <w:t>distribución digital de contenido multimedia</w:t>
      </w:r>
      <w:r>
        <w:rPr>
          <w:rFonts w:ascii="Arial" w:eastAsia="Arial" w:hAnsi="Arial" w:cs="Arial"/>
          <w:highlight w:val="white"/>
        </w:rPr>
        <w:t>)</w:t>
      </w:r>
      <w:r w:rsidRPr="00C23969">
        <w:rPr>
          <w:rFonts w:ascii="Arial" w:eastAsia="Arial" w:hAnsi="Arial" w:cs="Arial"/>
          <w:highlight w:val="white"/>
        </w:rPr>
        <w:t xml:space="preserve">. </w:t>
      </w:r>
    </w:p>
    <w:p w:rsidR="00BD3EE5" w:rsidRDefault="00BD3EE5" w:rsidP="00BD3EE5">
      <w:pPr>
        <w:ind w:left="720"/>
        <w:rPr>
          <w:rFonts w:ascii="Arial" w:eastAsia="Arial" w:hAnsi="Arial" w:cs="Arial"/>
          <w:b/>
        </w:rPr>
      </w:pPr>
    </w:p>
    <w:p w:rsidR="007768B0" w:rsidRPr="00F5231F" w:rsidRDefault="00BD3EE5" w:rsidP="004D6275">
      <w:pPr>
        <w:pStyle w:val="Prrafodelista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 w:rsidRPr="00F5231F">
        <w:rPr>
          <w:rFonts w:ascii="Arial" w:eastAsia="Arial" w:hAnsi="Arial" w:cs="Arial"/>
          <w:highlight w:val="white"/>
        </w:rPr>
        <w:t xml:space="preserve">Califique las piezas de audio (podcast) </w:t>
      </w:r>
      <w:r w:rsidRPr="00F5231F">
        <w:rPr>
          <w:rFonts w:ascii="Arial" w:eastAsia="Arial" w:hAnsi="Arial" w:cs="Arial"/>
          <w:color w:val="000000"/>
          <w:highlight w:val="white"/>
        </w:rPr>
        <w:t xml:space="preserve">socializados en nuestros canales de comunicación para la estrategia, en una escala de 1 a 3; en </w:t>
      </w:r>
      <w:r w:rsidRPr="00F5231F">
        <w:rPr>
          <w:rFonts w:ascii="Arial" w:eastAsia="Arial" w:hAnsi="Arial" w:cs="Arial"/>
          <w:highlight w:val="white"/>
        </w:rPr>
        <w:t>donde 1 corresponde a insatisfecho, 2 poco satisfecho y 3 satisfecho.</w:t>
      </w:r>
    </w:p>
    <w:tbl>
      <w:tblPr>
        <w:tblStyle w:val="a1"/>
        <w:tblW w:w="7557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425"/>
        <w:gridCol w:w="426"/>
        <w:gridCol w:w="469"/>
      </w:tblGrid>
      <w:tr w:rsidR="007768B0">
        <w:tc>
          <w:tcPr>
            <w:tcW w:w="6237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6" w:type="dxa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69" w:type="dxa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Dicción de locutores (buena vocalización)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Musicalización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Efectos de sonido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Lenguaje utilizado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Duración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  <w:shd w:val="clear" w:color="auto" w:fill="auto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Velocidad de la narración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Calidad de sonido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7768B0">
        <w:tc>
          <w:tcPr>
            <w:tcW w:w="6237" w:type="dxa"/>
          </w:tcPr>
          <w:p w:rsidR="007768B0" w:rsidRDefault="006E23AC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Claridad de información</w:t>
            </w:r>
          </w:p>
        </w:tc>
        <w:tc>
          <w:tcPr>
            <w:tcW w:w="425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7768B0" w:rsidRDefault="007768B0">
            <w:pPr>
              <w:spacing w:after="240"/>
              <w:rPr>
                <w:rFonts w:ascii="Arial" w:eastAsia="Arial" w:hAnsi="Arial" w:cs="Arial"/>
              </w:rPr>
            </w:pPr>
          </w:p>
        </w:tc>
      </w:tr>
    </w:tbl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Responda S</w:t>
      </w:r>
      <w:r w:rsidR="00F5231F">
        <w:rPr>
          <w:rFonts w:ascii="Arial" w:eastAsia="Arial" w:hAnsi="Arial" w:cs="Arial"/>
          <w:color w:val="000000"/>
          <w:highlight w:val="white"/>
        </w:rPr>
        <w:t>í</w:t>
      </w:r>
      <w:r>
        <w:rPr>
          <w:rFonts w:ascii="Arial" w:eastAsia="Arial" w:hAnsi="Arial" w:cs="Arial"/>
          <w:color w:val="000000"/>
          <w:highlight w:val="white"/>
        </w:rPr>
        <w:t xml:space="preserve"> o No a los siguientes aspectos </w:t>
      </w:r>
      <w:r w:rsidR="00F5231F">
        <w:rPr>
          <w:rFonts w:ascii="Arial" w:eastAsia="Arial" w:hAnsi="Arial" w:cs="Arial"/>
          <w:color w:val="000000"/>
          <w:highlight w:val="white"/>
        </w:rPr>
        <w:t>a valorar. Si su respuesta es negativa,</w:t>
      </w:r>
      <w:r>
        <w:rPr>
          <w:rFonts w:ascii="Arial" w:eastAsia="Arial" w:hAnsi="Arial" w:cs="Arial"/>
          <w:color w:val="000000"/>
          <w:highlight w:val="white"/>
        </w:rPr>
        <w:t xml:space="preserve"> argumente el por qué</w:t>
      </w:r>
    </w:p>
    <w:p w:rsidR="007768B0" w:rsidRDefault="007768B0">
      <w:pPr>
        <w:spacing w:after="160"/>
        <w:ind w:left="720"/>
        <w:rPr>
          <w:rFonts w:ascii="Arial" w:eastAsia="Arial" w:hAnsi="Arial" w:cs="Arial"/>
          <w:color w:val="000000"/>
        </w:rPr>
      </w:pP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¿El tamaño de la fuente (letra) utilizado en las piezas </w:t>
      </w:r>
      <w:r>
        <w:rPr>
          <w:rFonts w:ascii="Arial" w:eastAsia="Arial" w:hAnsi="Arial" w:cs="Arial"/>
          <w:highlight w:val="white"/>
        </w:rPr>
        <w:t>gráficas</w:t>
      </w:r>
      <w:r>
        <w:rPr>
          <w:rFonts w:ascii="Arial" w:eastAsia="Arial" w:hAnsi="Arial" w:cs="Arial"/>
          <w:color w:val="000000"/>
          <w:highlight w:val="white"/>
        </w:rPr>
        <w:t xml:space="preserve"> fue el adecuado?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S</w:t>
      </w:r>
      <w:r w:rsidR="00EC44CA">
        <w:rPr>
          <w:rFonts w:ascii="Arial" w:eastAsia="Arial" w:hAnsi="Arial" w:cs="Arial"/>
          <w:color w:val="000000"/>
          <w:highlight w:val="white"/>
        </w:rPr>
        <w:t>í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¿La tipografía (tipo de letra) utilizada en las piezas visuales fue la adecuada?</w:t>
      </w:r>
    </w:p>
    <w:p w:rsidR="007768B0" w:rsidRDefault="007768B0">
      <w:pPr>
        <w:ind w:firstLine="708"/>
        <w:rPr>
          <w:rFonts w:ascii="Arial" w:eastAsia="Arial" w:hAnsi="Arial" w:cs="Arial"/>
          <w:color w:val="000000"/>
          <w:highlight w:val="white"/>
        </w:rPr>
      </w:pPr>
    </w:p>
    <w:p w:rsidR="007768B0" w:rsidRDefault="00EC44CA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¿Cambiaría usted los colores utilizados de las piezas gráficas de esta campaña? Si su respuesta es Sí</w:t>
      </w:r>
      <w:r w:rsidR="00EC44CA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explique el por qué.</w:t>
      </w:r>
    </w:p>
    <w:p w:rsidR="007768B0" w:rsidRDefault="007768B0">
      <w:pPr>
        <w:ind w:firstLine="708"/>
        <w:rPr>
          <w:rFonts w:ascii="Arial" w:eastAsia="Arial" w:hAnsi="Arial" w:cs="Arial"/>
        </w:rPr>
      </w:pPr>
    </w:p>
    <w:p w:rsidR="007768B0" w:rsidRDefault="00EC44CA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AE2B0F">
      <w:pP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¿Cree</w:t>
      </w:r>
      <w:r w:rsidR="006E23AC">
        <w:rPr>
          <w:rFonts w:ascii="Arial" w:eastAsia="Arial" w:hAnsi="Arial" w:cs="Arial"/>
          <w:color w:val="000000"/>
          <w:highlight w:val="white"/>
        </w:rPr>
        <w:t xml:space="preserve"> usted que las </w:t>
      </w:r>
      <w:r w:rsidR="006E23AC">
        <w:rPr>
          <w:rFonts w:ascii="Arial" w:eastAsia="Arial" w:hAnsi="Arial" w:cs="Arial"/>
          <w:highlight w:val="white"/>
        </w:rPr>
        <w:t>ilustraciones</w:t>
      </w:r>
      <w:r w:rsidR="006E23AC">
        <w:rPr>
          <w:rFonts w:ascii="Arial" w:eastAsia="Arial" w:hAnsi="Arial" w:cs="Arial"/>
          <w:color w:val="000000"/>
          <w:highlight w:val="white"/>
        </w:rPr>
        <w:t xml:space="preserve"> </w:t>
      </w:r>
      <w:r w:rsidR="00473EA1">
        <w:rPr>
          <w:rFonts w:ascii="Arial" w:eastAsia="Arial" w:hAnsi="Arial" w:cs="Arial"/>
          <w:color w:val="000000"/>
          <w:highlight w:val="white"/>
        </w:rPr>
        <w:t>dispuestas</w:t>
      </w:r>
      <w:r w:rsidR="006E23AC">
        <w:rPr>
          <w:rFonts w:ascii="Arial" w:eastAsia="Arial" w:hAnsi="Arial" w:cs="Arial"/>
          <w:color w:val="000000"/>
          <w:highlight w:val="white"/>
        </w:rPr>
        <w:t xml:space="preserve"> en las piezas gráficas</w:t>
      </w:r>
      <w:r>
        <w:rPr>
          <w:rFonts w:ascii="Arial" w:eastAsia="Arial" w:hAnsi="Arial" w:cs="Arial"/>
          <w:color w:val="000000"/>
          <w:highlight w:val="white"/>
        </w:rPr>
        <w:t>,</w:t>
      </w:r>
      <w:r w:rsidR="006E23AC">
        <w:rPr>
          <w:rFonts w:ascii="Arial" w:eastAsia="Arial" w:hAnsi="Arial" w:cs="Arial"/>
          <w:color w:val="000000"/>
          <w:highlight w:val="white"/>
        </w:rPr>
        <w:t xml:space="preserve"> aportan </w:t>
      </w:r>
      <w:r w:rsidR="00473EA1">
        <w:rPr>
          <w:rFonts w:ascii="Arial" w:eastAsia="Arial" w:hAnsi="Arial" w:cs="Arial"/>
          <w:color w:val="000000"/>
          <w:highlight w:val="white"/>
        </w:rPr>
        <w:t xml:space="preserve">a una mejor </w:t>
      </w:r>
      <w:r>
        <w:rPr>
          <w:rFonts w:ascii="Arial" w:eastAsia="Arial" w:hAnsi="Arial" w:cs="Arial"/>
          <w:color w:val="000000"/>
          <w:highlight w:val="white"/>
        </w:rPr>
        <w:t>comprensión</w:t>
      </w:r>
      <w:r w:rsidR="006E23AC">
        <w:rPr>
          <w:rFonts w:ascii="Arial" w:eastAsia="Arial" w:hAnsi="Arial" w:cs="Arial"/>
          <w:color w:val="000000"/>
          <w:highlight w:val="white"/>
        </w:rPr>
        <w:t>?</w:t>
      </w:r>
    </w:p>
    <w:p w:rsidR="007768B0" w:rsidRDefault="007768B0">
      <w:pPr>
        <w:ind w:firstLine="708"/>
        <w:rPr>
          <w:rFonts w:ascii="Arial" w:eastAsia="Arial" w:hAnsi="Arial" w:cs="Arial"/>
          <w:color w:val="000000"/>
          <w:highlight w:val="white"/>
        </w:rPr>
      </w:pPr>
    </w:p>
    <w:p w:rsidR="007768B0" w:rsidRDefault="0070671F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D500DB">
      <w:pP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Cree </w:t>
      </w:r>
      <w:r w:rsidR="006E23AC">
        <w:rPr>
          <w:rFonts w:ascii="Arial" w:eastAsia="Arial" w:hAnsi="Arial" w:cs="Arial"/>
          <w:color w:val="000000"/>
          <w:highlight w:val="white"/>
        </w:rPr>
        <w:t>que los iconos</w:t>
      </w:r>
      <w:r w:rsidR="00460D2C">
        <w:rPr>
          <w:rFonts w:ascii="Arial" w:eastAsia="Arial" w:hAnsi="Arial" w:cs="Arial"/>
          <w:color w:val="000000"/>
          <w:highlight w:val="white"/>
        </w:rPr>
        <w:t xml:space="preserve"> </w:t>
      </w:r>
      <w:r w:rsidR="006E23AC">
        <w:rPr>
          <w:rFonts w:ascii="Arial" w:eastAsia="Arial" w:hAnsi="Arial" w:cs="Arial"/>
          <w:color w:val="000000"/>
          <w:highlight w:val="white"/>
        </w:rPr>
        <w:t>(</w:t>
      </w:r>
      <w:r w:rsidR="006E23AC">
        <w:rPr>
          <w:rFonts w:ascii="Arial" w:eastAsia="Arial" w:hAnsi="Arial" w:cs="Arial"/>
          <w:highlight w:val="white"/>
        </w:rPr>
        <w:t>elementos gráficos como numeraciones, señales, símbolos</w:t>
      </w:r>
      <w:r w:rsidR="00460D2C">
        <w:rPr>
          <w:rFonts w:ascii="Arial" w:eastAsia="Arial" w:hAnsi="Arial" w:cs="Arial"/>
          <w:highlight w:val="white"/>
        </w:rPr>
        <w:t>;</w:t>
      </w:r>
      <w:r w:rsidR="006E23AC">
        <w:rPr>
          <w:rFonts w:ascii="Arial" w:eastAsia="Arial" w:hAnsi="Arial" w:cs="Arial"/>
          <w:highlight w:val="white"/>
        </w:rPr>
        <w:t xml:space="preserve"> </w:t>
      </w:r>
      <w:r w:rsidR="003C7E17">
        <w:rPr>
          <w:rFonts w:ascii="Arial" w:eastAsia="Arial" w:hAnsi="Arial" w:cs="Arial"/>
          <w:highlight w:val="white"/>
        </w:rPr>
        <w:t>entre otros</w:t>
      </w:r>
      <w:r w:rsidR="003C7E17">
        <w:rPr>
          <w:rFonts w:ascii="Arial" w:eastAsia="Arial" w:hAnsi="Arial" w:cs="Arial"/>
          <w:color w:val="000000"/>
          <w:highlight w:val="white"/>
        </w:rPr>
        <w:t>), utilizados en la propuesta visual de la estrategia, ¿ayudan a una mejor comprensión?</w:t>
      </w:r>
    </w:p>
    <w:p w:rsidR="007768B0" w:rsidRDefault="007768B0">
      <w:pPr>
        <w:ind w:firstLine="708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</w:t>
      </w:r>
      <w:r w:rsidR="00D9041A">
        <w:rPr>
          <w:rFonts w:ascii="Arial" w:eastAsia="Arial" w:hAnsi="Arial" w:cs="Arial"/>
          <w:color w:val="000000"/>
          <w:highlight w:val="white"/>
        </w:rPr>
        <w:t>í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</w:rPr>
      </w:pPr>
    </w:p>
    <w:p w:rsidR="007768B0" w:rsidRDefault="006E23AC">
      <w:pP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¿Co</w:t>
      </w:r>
      <w:r w:rsidR="00D500DB">
        <w:rPr>
          <w:rFonts w:ascii="Arial" w:eastAsia="Arial" w:hAnsi="Arial" w:cs="Arial"/>
          <w:color w:val="000000"/>
          <w:highlight w:val="white"/>
        </w:rPr>
        <w:t xml:space="preserve">nsidera </w:t>
      </w:r>
      <w:r>
        <w:rPr>
          <w:rFonts w:ascii="Arial" w:eastAsia="Arial" w:hAnsi="Arial" w:cs="Arial"/>
          <w:color w:val="000000"/>
          <w:highlight w:val="white"/>
        </w:rPr>
        <w:t>que la cantidad de piezas divulgadas</w:t>
      </w:r>
      <w:r w:rsidR="00763233">
        <w:rPr>
          <w:rFonts w:ascii="Arial" w:eastAsia="Arial" w:hAnsi="Arial" w:cs="Arial"/>
          <w:color w:val="000000"/>
          <w:highlight w:val="white"/>
        </w:rPr>
        <w:t xml:space="preserve"> a través de </w:t>
      </w:r>
      <w:r>
        <w:rPr>
          <w:rFonts w:ascii="Arial" w:eastAsia="Arial" w:hAnsi="Arial" w:cs="Arial"/>
          <w:color w:val="000000"/>
          <w:highlight w:val="white"/>
        </w:rPr>
        <w:t>nuestras redes sociales</w:t>
      </w:r>
      <w:r w:rsidR="00763233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 w:rsidR="00763233">
        <w:rPr>
          <w:rFonts w:ascii="Arial" w:eastAsia="Arial" w:hAnsi="Arial" w:cs="Arial"/>
          <w:color w:val="000000"/>
          <w:highlight w:val="white"/>
        </w:rPr>
        <w:t xml:space="preserve">son suficientes </w:t>
      </w:r>
      <w:r>
        <w:rPr>
          <w:rFonts w:ascii="Arial" w:eastAsia="Arial" w:hAnsi="Arial" w:cs="Arial"/>
          <w:color w:val="000000"/>
          <w:highlight w:val="white"/>
        </w:rPr>
        <w:t xml:space="preserve">para </w:t>
      </w:r>
      <w:r w:rsidR="00763233">
        <w:rPr>
          <w:rFonts w:ascii="Arial" w:eastAsia="Arial" w:hAnsi="Arial" w:cs="Arial"/>
          <w:color w:val="000000"/>
          <w:highlight w:val="white"/>
        </w:rPr>
        <w:t>conocer y comprender la estrategia</w:t>
      </w:r>
      <w:r>
        <w:rPr>
          <w:rFonts w:ascii="Arial" w:eastAsia="Arial" w:hAnsi="Arial" w:cs="Arial"/>
          <w:color w:val="000000"/>
          <w:highlight w:val="white"/>
        </w:rPr>
        <w:t>?</w:t>
      </w:r>
    </w:p>
    <w:p w:rsidR="007768B0" w:rsidRDefault="007768B0">
      <w:pPr>
        <w:ind w:firstLine="708"/>
        <w:rPr>
          <w:rFonts w:ascii="Arial" w:eastAsia="Arial" w:hAnsi="Arial" w:cs="Arial"/>
          <w:color w:val="000000"/>
          <w:highlight w:val="white"/>
        </w:rPr>
      </w:pPr>
    </w:p>
    <w:p w:rsidR="007768B0" w:rsidRDefault="00763233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7768B0" w:rsidRDefault="006E23AC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 </w:t>
      </w:r>
      <w:r w:rsidR="00C70A1E">
        <w:rPr>
          <w:rFonts w:ascii="Arial" w:eastAsia="Arial" w:hAnsi="Arial" w:cs="Arial"/>
          <w:color w:val="000000"/>
          <w:highlight w:val="white"/>
        </w:rPr>
        <w:t xml:space="preserve">Valore de 1 a 3, </w:t>
      </w:r>
      <w:r w:rsidR="00C70A1E" w:rsidRPr="00F5231F">
        <w:rPr>
          <w:rFonts w:ascii="Arial" w:eastAsia="Arial" w:hAnsi="Arial" w:cs="Arial"/>
          <w:highlight w:val="white"/>
        </w:rPr>
        <w:t xml:space="preserve">donde 1 corresponde a </w:t>
      </w:r>
      <w:r w:rsidR="00D40F86">
        <w:rPr>
          <w:rFonts w:ascii="Arial" w:eastAsia="Arial" w:hAnsi="Arial" w:cs="Arial"/>
          <w:highlight w:val="white"/>
        </w:rPr>
        <w:t>insatisfecho</w:t>
      </w:r>
      <w:r w:rsidR="00C70A1E" w:rsidRPr="00F5231F">
        <w:rPr>
          <w:rFonts w:ascii="Arial" w:eastAsia="Arial" w:hAnsi="Arial" w:cs="Arial"/>
          <w:highlight w:val="white"/>
        </w:rPr>
        <w:t xml:space="preserve">, 2 poco </w:t>
      </w:r>
      <w:r w:rsidR="00D40F86">
        <w:rPr>
          <w:rFonts w:ascii="Arial" w:eastAsia="Arial" w:hAnsi="Arial" w:cs="Arial"/>
          <w:highlight w:val="white"/>
        </w:rPr>
        <w:t xml:space="preserve">satisfecho </w:t>
      </w:r>
      <w:r w:rsidR="00C70A1E" w:rsidRPr="00F5231F">
        <w:rPr>
          <w:rFonts w:ascii="Arial" w:eastAsia="Arial" w:hAnsi="Arial" w:cs="Arial"/>
          <w:highlight w:val="white"/>
        </w:rPr>
        <w:t>y 3 satisfecho</w:t>
      </w:r>
      <w:r w:rsidR="00C70A1E">
        <w:rPr>
          <w:rFonts w:ascii="Arial" w:eastAsia="Arial" w:hAnsi="Arial" w:cs="Arial"/>
          <w:color w:val="000000"/>
          <w:highlight w:val="white"/>
        </w:rPr>
        <w:t xml:space="preserve">, </w:t>
      </w:r>
      <w:r w:rsidR="00D40F86">
        <w:rPr>
          <w:rFonts w:ascii="Arial" w:eastAsia="Arial" w:hAnsi="Arial" w:cs="Arial"/>
          <w:color w:val="000000"/>
          <w:highlight w:val="white"/>
        </w:rPr>
        <w:t>su</w:t>
      </w:r>
      <w:r w:rsidR="00451855">
        <w:rPr>
          <w:rFonts w:ascii="Arial" w:eastAsia="Arial" w:hAnsi="Arial" w:cs="Arial"/>
          <w:color w:val="000000"/>
          <w:highlight w:val="white"/>
        </w:rPr>
        <w:t xml:space="preserve"> </w:t>
      </w:r>
      <w:r w:rsidR="00D40F86">
        <w:rPr>
          <w:rFonts w:ascii="Arial" w:eastAsia="Arial" w:hAnsi="Arial" w:cs="Arial"/>
          <w:color w:val="000000"/>
          <w:highlight w:val="white"/>
        </w:rPr>
        <w:t>grado de satisfacción</w:t>
      </w:r>
      <w:r w:rsidR="00451855">
        <w:rPr>
          <w:rFonts w:ascii="Arial" w:eastAsia="Arial" w:hAnsi="Arial" w:cs="Arial"/>
          <w:color w:val="000000"/>
          <w:highlight w:val="white"/>
        </w:rPr>
        <w:t>,</w:t>
      </w:r>
      <w:r w:rsidR="00D40F86">
        <w:rPr>
          <w:rFonts w:ascii="Arial" w:eastAsia="Arial" w:hAnsi="Arial" w:cs="Arial"/>
          <w:color w:val="000000"/>
          <w:highlight w:val="white"/>
        </w:rPr>
        <w:t xml:space="preserve"> </w:t>
      </w:r>
      <w:r w:rsidR="00451855">
        <w:rPr>
          <w:rFonts w:ascii="Arial" w:eastAsia="Arial" w:hAnsi="Arial" w:cs="Arial"/>
          <w:color w:val="000000"/>
          <w:highlight w:val="white"/>
        </w:rPr>
        <w:t>sobre</w:t>
      </w:r>
      <w:r w:rsidR="00D40F86">
        <w:rPr>
          <w:rFonts w:ascii="Arial" w:eastAsia="Arial" w:hAnsi="Arial" w:cs="Arial"/>
          <w:color w:val="000000"/>
          <w:highlight w:val="white"/>
        </w:rPr>
        <w:t xml:space="preserve"> la utilidad de </w:t>
      </w:r>
      <w:r>
        <w:rPr>
          <w:rFonts w:ascii="Arial" w:eastAsia="Arial" w:hAnsi="Arial" w:cs="Arial"/>
          <w:color w:val="000000"/>
          <w:highlight w:val="white"/>
        </w:rPr>
        <w:t xml:space="preserve">la información que recibe en cada </w:t>
      </w:r>
      <w:r>
        <w:rPr>
          <w:rFonts w:ascii="Arial" w:eastAsia="Arial" w:hAnsi="Arial" w:cs="Arial"/>
          <w:highlight w:val="white"/>
        </w:rPr>
        <w:t xml:space="preserve">pieza gráfica </w:t>
      </w:r>
      <w:r>
        <w:rPr>
          <w:rFonts w:ascii="Arial" w:eastAsia="Arial" w:hAnsi="Arial" w:cs="Arial"/>
          <w:color w:val="000000"/>
          <w:highlight w:val="white"/>
        </w:rPr>
        <w:t xml:space="preserve">o </w:t>
      </w:r>
      <w:r>
        <w:rPr>
          <w:rFonts w:ascii="Arial" w:eastAsia="Arial" w:hAnsi="Arial" w:cs="Arial"/>
          <w:highlight w:val="white"/>
        </w:rPr>
        <w:t>de video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1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2</w:t>
      </w: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3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highlight w:val="white"/>
        </w:rPr>
      </w:pP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Sugerencias / Observaciones</w:t>
      </w:r>
    </w:p>
    <w:p w:rsidR="007768B0" w:rsidRDefault="007768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</w:p>
    <w:p w:rsidR="007768B0" w:rsidRDefault="006E23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___________________________________________________________</w:t>
      </w: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7768B0" w:rsidRDefault="007768B0">
      <w:pPr>
        <w:spacing w:after="160"/>
        <w:rPr>
          <w:rFonts w:ascii="Arial" w:eastAsia="Arial" w:hAnsi="Arial" w:cs="Arial"/>
          <w:b/>
        </w:rPr>
      </w:pPr>
    </w:p>
    <w:sectPr w:rsidR="007768B0" w:rsidSect="00156C0B">
      <w:headerReference w:type="default" r:id="rId9"/>
      <w:footerReference w:type="default" r:id="rId10"/>
      <w:pgSz w:w="12240" w:h="15840"/>
      <w:pgMar w:top="1417" w:right="1701" w:bottom="1417" w:left="1701" w:header="708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7E" w:rsidRDefault="009D277E" w:rsidP="00156C0B">
      <w:r>
        <w:separator/>
      </w:r>
    </w:p>
  </w:endnote>
  <w:endnote w:type="continuationSeparator" w:id="0">
    <w:p w:rsidR="009D277E" w:rsidRDefault="009D277E" w:rsidP="0015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9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87"/>
      <w:gridCol w:w="3543"/>
      <w:gridCol w:w="3969"/>
    </w:tblGrid>
    <w:tr w:rsidR="00156C0B" w:rsidTr="00DA1F2A">
      <w:trPr>
        <w:trHeight w:val="552"/>
      </w:trPr>
      <w:tc>
        <w:tcPr>
          <w:tcW w:w="3687" w:type="dxa"/>
        </w:tcPr>
        <w:p w:rsidR="00156C0B" w:rsidRDefault="00156C0B" w:rsidP="00156C0B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Elaborado por:</w:t>
          </w:r>
        </w:p>
        <w:p w:rsidR="00156C0B" w:rsidRDefault="00156C0B" w:rsidP="00156C0B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Nombre: </w:t>
          </w:r>
          <w:r w:rsidRPr="00151FA7">
            <w:rPr>
              <w:rFonts w:ascii="Arial" w:eastAsia="Arial" w:hAnsi="Arial" w:cs="Arial"/>
              <w:b/>
              <w:bCs/>
              <w:sz w:val="16"/>
              <w:szCs w:val="16"/>
            </w:rPr>
            <w:t>Jenny Marcela Bautista Hernández</w:t>
          </w:r>
        </w:p>
        <w:p w:rsidR="00156C0B" w:rsidRDefault="00156C0B" w:rsidP="00156C0B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Cargo: Profesional Universitario - Despacho</w:t>
          </w:r>
        </w:p>
      </w:tc>
      <w:tc>
        <w:tcPr>
          <w:tcW w:w="3543" w:type="dxa"/>
        </w:tcPr>
        <w:p w:rsidR="00156C0B" w:rsidRDefault="00156C0B" w:rsidP="00156C0B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Revisado por:</w:t>
          </w:r>
        </w:p>
        <w:p w:rsidR="00156C0B" w:rsidRDefault="00156C0B" w:rsidP="00156C0B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Nombre: Ingrid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Palacino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Pereira</w:t>
          </w:r>
        </w:p>
        <w:p w:rsidR="00156C0B" w:rsidRDefault="00156C0B" w:rsidP="00156C0B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Cargo: Profesional Especializado - Despacho</w:t>
          </w:r>
        </w:p>
      </w:tc>
      <w:tc>
        <w:tcPr>
          <w:tcW w:w="3969" w:type="dxa"/>
          <w:vAlign w:val="bottom"/>
        </w:tcPr>
        <w:p w:rsidR="00156C0B" w:rsidRDefault="00156C0B" w:rsidP="00156C0B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Aprobado por:</w:t>
          </w:r>
        </w:p>
        <w:p w:rsidR="00156C0B" w:rsidRDefault="00156C0B" w:rsidP="00156C0B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Nombre: Ingrid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Palacino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Pereira</w:t>
          </w:r>
        </w:p>
        <w:p w:rsidR="00156C0B" w:rsidRDefault="00156C0B" w:rsidP="00156C0B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Cargo: Profesional Especializado - Despacho</w:t>
          </w:r>
        </w:p>
      </w:tc>
    </w:tr>
  </w:tbl>
  <w:p w:rsidR="00156C0B" w:rsidRDefault="00156C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7E" w:rsidRDefault="009D277E" w:rsidP="00156C0B">
      <w:r>
        <w:separator/>
      </w:r>
    </w:p>
  </w:footnote>
  <w:footnote w:type="continuationSeparator" w:id="0">
    <w:p w:rsidR="009D277E" w:rsidRDefault="009D277E" w:rsidP="0015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1"/>
      <w:gridCol w:w="4536"/>
      <w:gridCol w:w="2127"/>
    </w:tblGrid>
    <w:tr w:rsidR="00156C0B" w:rsidTr="00755ED8">
      <w:trPr>
        <w:trHeight w:val="240"/>
      </w:trPr>
      <w:tc>
        <w:tcPr>
          <w:tcW w:w="3261" w:type="dxa"/>
          <w:vMerge w:val="restart"/>
        </w:tcPr>
        <w:p w:rsidR="00156C0B" w:rsidRDefault="00755ED8" w:rsidP="00156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4"/>
              <w:szCs w:val="4"/>
            </w:rPr>
          </w:pPr>
          <w:r>
            <w:rPr>
              <w:rFonts w:ascii="Arial" w:eastAsia="Arial" w:hAnsi="Arial" w:cs="Arial"/>
              <w:b/>
              <w:noProof/>
              <w:color w:val="000000"/>
              <w:sz w:val="4"/>
              <w:szCs w:val="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458E350" wp14:editId="51154F1A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1067435" cy="4324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b/>
              <w:noProof/>
              <w:color w:val="000000"/>
              <w:sz w:val="4"/>
              <w:szCs w:val="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2F36A13" wp14:editId="7F394898">
                <wp:simplePos x="0" y="0"/>
                <wp:positionH relativeFrom="column">
                  <wp:posOffset>1060450</wp:posOffset>
                </wp:positionH>
                <wp:positionV relativeFrom="paragraph">
                  <wp:posOffset>37465</wp:posOffset>
                </wp:positionV>
                <wp:extent cx="949325" cy="4857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:rsidR="00156C0B" w:rsidRDefault="00156C0B" w:rsidP="00156C0B">
          <w:pPr>
            <w:jc w:val="center"/>
            <w:rPr>
              <w:rFonts w:ascii="Arial" w:eastAsia="Arial" w:hAnsi="Arial" w:cs="Arial"/>
              <w:b/>
            </w:rPr>
          </w:pPr>
          <w:r w:rsidRPr="00156C0B">
            <w:rPr>
              <w:rFonts w:ascii="Arial Narrow" w:eastAsia="Arial Narrow" w:hAnsi="Arial Narrow" w:cs="Arial Narrow"/>
              <w:b/>
            </w:rPr>
            <w:t>FORMATO ENCUESTA EXTERNA SATISFACCIÓN ESTRATEGIAS COMUNICACIÓN GRUPOS INTERÉS</w:t>
          </w:r>
        </w:p>
      </w:tc>
      <w:tc>
        <w:tcPr>
          <w:tcW w:w="2127" w:type="dxa"/>
          <w:vAlign w:val="center"/>
        </w:tcPr>
        <w:p w:rsidR="00156C0B" w:rsidRDefault="00156C0B" w:rsidP="00156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Código: </w:t>
          </w:r>
        </w:p>
        <w:p w:rsidR="00156C0B" w:rsidRDefault="00156C0B" w:rsidP="00156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FT-GEGI-020</w:t>
          </w:r>
        </w:p>
      </w:tc>
    </w:tr>
    <w:tr w:rsidR="00156C0B" w:rsidTr="00755ED8">
      <w:trPr>
        <w:trHeight w:val="240"/>
      </w:trPr>
      <w:tc>
        <w:tcPr>
          <w:tcW w:w="3261" w:type="dxa"/>
          <w:vMerge/>
        </w:tcPr>
        <w:p w:rsidR="00156C0B" w:rsidRDefault="00156C0B" w:rsidP="00156C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4536" w:type="dxa"/>
          <w:vMerge/>
          <w:vAlign w:val="center"/>
        </w:tcPr>
        <w:p w:rsidR="00156C0B" w:rsidRDefault="00156C0B" w:rsidP="00156C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7" w:type="dxa"/>
          <w:vAlign w:val="center"/>
        </w:tcPr>
        <w:p w:rsidR="00156C0B" w:rsidRDefault="00755ED8" w:rsidP="00156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Agosto 2023</w:t>
          </w:r>
        </w:p>
      </w:tc>
    </w:tr>
    <w:tr w:rsidR="00156C0B" w:rsidTr="00755ED8">
      <w:trPr>
        <w:trHeight w:val="240"/>
      </w:trPr>
      <w:tc>
        <w:tcPr>
          <w:tcW w:w="3261" w:type="dxa"/>
          <w:vMerge/>
        </w:tcPr>
        <w:p w:rsidR="00156C0B" w:rsidRDefault="00156C0B" w:rsidP="00156C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4536" w:type="dxa"/>
          <w:vMerge/>
          <w:vAlign w:val="center"/>
        </w:tcPr>
        <w:p w:rsidR="00156C0B" w:rsidRDefault="00156C0B" w:rsidP="00156C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7" w:type="dxa"/>
          <w:vAlign w:val="center"/>
        </w:tcPr>
        <w:p w:rsidR="00156C0B" w:rsidRDefault="00755ED8" w:rsidP="00156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Revisión: 01</w:t>
          </w:r>
        </w:p>
      </w:tc>
    </w:tr>
  </w:tbl>
  <w:p w:rsidR="00156C0B" w:rsidRDefault="00156C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74F3"/>
    <w:multiLevelType w:val="multilevel"/>
    <w:tmpl w:val="B4B4C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806342"/>
    <w:multiLevelType w:val="multilevel"/>
    <w:tmpl w:val="CDDA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BC856F5"/>
    <w:multiLevelType w:val="multilevel"/>
    <w:tmpl w:val="561A7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BD3194"/>
    <w:multiLevelType w:val="multilevel"/>
    <w:tmpl w:val="8AF088E8"/>
    <w:lvl w:ilvl="0">
      <w:start w:val="1"/>
      <w:numFmt w:val="bullet"/>
      <w:lvlText w:val="★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nsid w:val="6CDF739D"/>
    <w:multiLevelType w:val="multilevel"/>
    <w:tmpl w:val="2B14168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5E1A"/>
    <w:multiLevelType w:val="hybridMultilevel"/>
    <w:tmpl w:val="CC8E1062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A0B99"/>
    <w:multiLevelType w:val="multilevel"/>
    <w:tmpl w:val="340AE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B0"/>
    <w:rsid w:val="00051380"/>
    <w:rsid w:val="0005644E"/>
    <w:rsid w:val="00083B7F"/>
    <w:rsid w:val="000D1942"/>
    <w:rsid w:val="000D2315"/>
    <w:rsid w:val="00143C98"/>
    <w:rsid w:val="00153F75"/>
    <w:rsid w:val="00156C0B"/>
    <w:rsid w:val="0024487A"/>
    <w:rsid w:val="00274C73"/>
    <w:rsid w:val="002900C5"/>
    <w:rsid w:val="002929B0"/>
    <w:rsid w:val="002C0902"/>
    <w:rsid w:val="002F11E3"/>
    <w:rsid w:val="003C42C1"/>
    <w:rsid w:val="003C7E17"/>
    <w:rsid w:val="00451855"/>
    <w:rsid w:val="00460D2C"/>
    <w:rsid w:val="00473EA1"/>
    <w:rsid w:val="004966F4"/>
    <w:rsid w:val="004A7A09"/>
    <w:rsid w:val="004D7C63"/>
    <w:rsid w:val="00584213"/>
    <w:rsid w:val="00621995"/>
    <w:rsid w:val="0062374A"/>
    <w:rsid w:val="006B0301"/>
    <w:rsid w:val="006E23AC"/>
    <w:rsid w:val="0070671F"/>
    <w:rsid w:val="00755ED8"/>
    <w:rsid w:val="00763233"/>
    <w:rsid w:val="007768B0"/>
    <w:rsid w:val="00800D73"/>
    <w:rsid w:val="0081645F"/>
    <w:rsid w:val="0087671E"/>
    <w:rsid w:val="00922B8F"/>
    <w:rsid w:val="00934A2C"/>
    <w:rsid w:val="009761A7"/>
    <w:rsid w:val="009B13D2"/>
    <w:rsid w:val="009D277E"/>
    <w:rsid w:val="00A55B86"/>
    <w:rsid w:val="00AE2B0F"/>
    <w:rsid w:val="00BC04E9"/>
    <w:rsid w:val="00BD3EE5"/>
    <w:rsid w:val="00BE775B"/>
    <w:rsid w:val="00C70A1E"/>
    <w:rsid w:val="00C927CE"/>
    <w:rsid w:val="00D146E0"/>
    <w:rsid w:val="00D40F86"/>
    <w:rsid w:val="00D500DB"/>
    <w:rsid w:val="00D9041A"/>
    <w:rsid w:val="00DE6D2A"/>
    <w:rsid w:val="00DE749E"/>
    <w:rsid w:val="00E71059"/>
    <w:rsid w:val="00EC44CA"/>
    <w:rsid w:val="00F5231F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F0A7B4-AC7F-4C28-AC3F-B73146D2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55F"/>
    <w:rPr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718E8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718E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8C3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5644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56C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C0B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56C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C0B"/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olidaria.gov.co/sites/default/files/public/magedo001manualdepoliticasyprocedimientosparaeltratamientodedatospersonalesv.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evc/VQ5PIS8dazNQsd3s7hKbw==">AMUW2mVEcR41mKjEzGTFIq8ZR6jG636HRX1He+MqbJYSIkPL729EwArFje6R7fTrpib/0uUMPYEF9N2s9xvIze7+KKVt73mAXA7s6IkrQ0ahEmwjxOjsSvM=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1239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SALAZAR VARGAS</dc:creator>
  <cp:lastModifiedBy>Cuenta Microsoft</cp:lastModifiedBy>
  <cp:revision>3</cp:revision>
  <dcterms:created xsi:type="dcterms:W3CDTF">2022-07-08T21:40:00Z</dcterms:created>
  <dcterms:modified xsi:type="dcterms:W3CDTF">2023-08-28T23:12:00Z</dcterms:modified>
</cp:coreProperties>
</file>